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 历</w:t>
      </w:r>
      <w:bookmarkEnd w:id="0"/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94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93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最高</w:t>
            </w:r>
            <w:r>
              <w:rPr>
                <w:rFonts w:hint="eastAsia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QS排名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779" w:type="dxa"/>
            <w:gridSpan w:val="6"/>
            <w:vAlign w:val="top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sectPr>
      <w:head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Calibri" w:hAnsi="Calibri" w:eastAsia="宋体" w:cs="Times New Roman"/>
        <w:kern w:val="2"/>
        <w:sz w:val="21"/>
        <w:szCs w:val="22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00000"/>
    <w:rsid w:val="3C991449"/>
    <w:rsid w:val="790E7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61</Words>
  <Characters>351</Characters>
  <Lines>2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2018-01-10T02:43:00Z</dcterms:created>
  <dc:creator>李文波</dc:creator>
  <cp:lastModifiedBy>糖水</cp:lastModifiedBy>
  <cp:lastPrinted>2018-01-18T02:19:00Z</cp:lastPrinted>
  <dcterms:modified xsi:type="dcterms:W3CDTF">2022-08-26T05:36:54Z</dcterms:modified>
  <dc:title>简  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233364E3748F47599C5D773E9DB91823</vt:lpwstr>
  </property>
</Properties>
</file>