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广东江门幼儿师范高</w:t>
      </w:r>
      <w:bookmarkStart w:id="0" w:name="_GoBack"/>
      <w:bookmarkEnd w:id="0"/>
      <w:r>
        <w:rPr>
          <w:rFonts w:hint="eastAsia" w:hAnsi="宋体"/>
          <w:b/>
          <w:sz w:val="36"/>
          <w:szCs w:val="36"/>
        </w:rPr>
        <w:t>等专科学校高层次人才报名</w:t>
      </w:r>
      <w:r>
        <w:rPr>
          <w:rFonts w:hAnsi="宋体"/>
          <w:b/>
          <w:sz w:val="36"/>
          <w:szCs w:val="36"/>
        </w:rPr>
        <w:t>表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                                        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7"/>
        <w:tblW w:w="1020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074"/>
        <w:gridCol w:w="852"/>
        <w:gridCol w:w="1015"/>
        <w:gridCol w:w="1680"/>
        <w:gridCol w:w="1301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0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族</w:t>
            </w:r>
          </w:p>
        </w:tc>
        <w:tc>
          <w:tcPr>
            <w:tcW w:w="130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0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0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0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Email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本科毕业院校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本科专业/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专业代码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学历/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硕士研究生毕业院校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研究生专业/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专业代码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学历/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博士研究生毕业院校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研究生专业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学历/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职业资格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648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工作或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社会实践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经历</w:t>
            </w:r>
          </w:p>
        </w:tc>
        <w:tc>
          <w:tcPr>
            <w:tcW w:w="7648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说明：此表须全面、如实填写，经审核发现与事实不符的，责任自负。</w:t>
      </w:r>
    </w:p>
    <w:p>
      <w:pPr>
        <w:jc w:val="left"/>
        <w:rPr>
          <w:rFonts w:ascii="宋体" w:hAnsi="宋体" w:eastAsia="宋体"/>
          <w:sz w:val="24"/>
          <w:szCs w:val="24"/>
        </w:rPr>
      </w:pPr>
    </w:p>
    <w:tbl>
      <w:tblPr>
        <w:tblStyle w:val="7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98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家庭成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员及主要社会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关系</w:t>
            </w:r>
          </w:p>
        </w:tc>
        <w:tc>
          <w:tcPr>
            <w:tcW w:w="12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主要科研成果（课题、论文、著作等）</w:t>
            </w:r>
          </w:p>
        </w:tc>
        <w:tc>
          <w:tcPr>
            <w:tcW w:w="797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7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见</w:t>
            </w:r>
          </w:p>
        </w:tc>
        <w:tc>
          <w:tcPr>
            <w:tcW w:w="797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审核人：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审核日期：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注</w:t>
            </w:r>
          </w:p>
        </w:tc>
        <w:tc>
          <w:tcPr>
            <w:tcW w:w="797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说明：此表须全面、如实填写，经审核发现与事实不符的，责任自负。</w:t>
      </w:r>
    </w:p>
    <w:p>
      <w:pPr>
        <w:rPr>
          <w:rFonts w:ascii="宋体" w:hAnsi="宋体" w:eastAsia="宋体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4"/>
      </w:rPr>
    </w:pPr>
    <w:r>
      <w:rPr>
        <w:rStyle w:val="9"/>
        <w:sz w:val="24"/>
      </w:rPr>
      <w:t xml:space="preserve">— </w:t>
    </w:r>
    <w:r>
      <w:rPr>
        <w:rStyle w:val="9"/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rStyle w:val="9"/>
        <w:sz w:val="24"/>
      </w:rPr>
      <w:fldChar w:fldCharType="separate"/>
    </w:r>
    <w:r>
      <w:rPr>
        <w:rStyle w:val="9"/>
        <w:sz w:val="24"/>
      </w:rPr>
      <w:t>1</w:t>
    </w:r>
    <w:r>
      <w:rPr>
        <w:rStyle w:val="9"/>
        <w:sz w:val="24"/>
      </w:rPr>
      <w:fldChar w:fldCharType="end"/>
    </w:r>
    <w:r>
      <w:rPr>
        <w:rStyle w:val="9"/>
        <w:sz w:val="24"/>
      </w:rPr>
      <w:t xml:space="preserve"> —</w:t>
    </w:r>
  </w:p>
  <w:p>
    <w:pPr>
      <w:pStyle w:val="5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550B83"/>
    <w:rsid w:val="0000504F"/>
    <w:rsid w:val="000267C7"/>
    <w:rsid w:val="000274B9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39C6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2521"/>
    <w:rsid w:val="00206B4E"/>
    <w:rsid w:val="002128E5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A6180"/>
    <w:rsid w:val="002B41E2"/>
    <w:rsid w:val="002C5014"/>
    <w:rsid w:val="002C56B0"/>
    <w:rsid w:val="002D3798"/>
    <w:rsid w:val="002D6B09"/>
    <w:rsid w:val="002E6623"/>
    <w:rsid w:val="002F0070"/>
    <w:rsid w:val="002F4DB6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3F7648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97A35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370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37708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7593B"/>
    <w:rsid w:val="005873AE"/>
    <w:rsid w:val="005A3F74"/>
    <w:rsid w:val="005A43A0"/>
    <w:rsid w:val="005C452C"/>
    <w:rsid w:val="005D1797"/>
    <w:rsid w:val="005D406C"/>
    <w:rsid w:val="005D57FD"/>
    <w:rsid w:val="005D6B6C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3533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25989"/>
    <w:rsid w:val="00743CAC"/>
    <w:rsid w:val="007504B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0FE8"/>
    <w:rsid w:val="008031D4"/>
    <w:rsid w:val="008072F0"/>
    <w:rsid w:val="00814B36"/>
    <w:rsid w:val="00817CF5"/>
    <w:rsid w:val="00825337"/>
    <w:rsid w:val="00841C84"/>
    <w:rsid w:val="00855C8F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00E4"/>
    <w:rsid w:val="00906A9A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84694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0CA3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38CB"/>
    <w:rsid w:val="00C75E33"/>
    <w:rsid w:val="00C777AB"/>
    <w:rsid w:val="00C91640"/>
    <w:rsid w:val="00C96981"/>
    <w:rsid w:val="00CA2243"/>
    <w:rsid w:val="00CA5391"/>
    <w:rsid w:val="00CA6023"/>
    <w:rsid w:val="00CE4F0E"/>
    <w:rsid w:val="00CF5E88"/>
    <w:rsid w:val="00CF603D"/>
    <w:rsid w:val="00CF734A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557E5"/>
    <w:rsid w:val="00E6086B"/>
    <w:rsid w:val="00E637CF"/>
    <w:rsid w:val="00E6619A"/>
    <w:rsid w:val="00E67F7E"/>
    <w:rsid w:val="00E730D7"/>
    <w:rsid w:val="00E90044"/>
    <w:rsid w:val="00E926C1"/>
    <w:rsid w:val="00E943CA"/>
    <w:rsid w:val="00EA0A83"/>
    <w:rsid w:val="00EA0F6A"/>
    <w:rsid w:val="00EA678D"/>
    <w:rsid w:val="00EB6617"/>
    <w:rsid w:val="00EC2866"/>
    <w:rsid w:val="00EE38F3"/>
    <w:rsid w:val="00EF77E0"/>
    <w:rsid w:val="00F032D9"/>
    <w:rsid w:val="00F120B2"/>
    <w:rsid w:val="00F167CE"/>
    <w:rsid w:val="00F22151"/>
    <w:rsid w:val="00F23AC1"/>
    <w:rsid w:val="00F23E05"/>
    <w:rsid w:val="00F35144"/>
    <w:rsid w:val="00F3535A"/>
    <w:rsid w:val="00F47940"/>
    <w:rsid w:val="00F5472F"/>
    <w:rsid w:val="00F559DF"/>
    <w:rsid w:val="00F5625D"/>
    <w:rsid w:val="00F63A43"/>
    <w:rsid w:val="00F66472"/>
    <w:rsid w:val="00F867ED"/>
    <w:rsid w:val="00F87999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5B60"/>
    <w:rsid w:val="00FD7544"/>
    <w:rsid w:val="00FF1B99"/>
    <w:rsid w:val="00FF204E"/>
    <w:rsid w:val="258B712A"/>
    <w:rsid w:val="27A23308"/>
    <w:rsid w:val="31755B81"/>
    <w:rsid w:val="33F90762"/>
    <w:rsid w:val="37D1410B"/>
    <w:rsid w:val="3A1234BF"/>
    <w:rsid w:val="3D7246AE"/>
    <w:rsid w:val="4F432AE4"/>
    <w:rsid w:val="5C003659"/>
    <w:rsid w:val="6D0058B0"/>
    <w:rsid w:val="7844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  <w:rPr>
      <w:sz w:val="30"/>
      <w:szCs w:val="18"/>
    </w:rPr>
  </w:style>
  <w:style w:type="paragraph" w:styleId="3">
    <w:name w:val="Body Text Indent"/>
    <w:basedOn w:val="1"/>
    <w:link w:val="11"/>
    <w:qFormat/>
    <w:uiPriority w:val="99"/>
    <w:pPr>
      <w:ind w:left="105"/>
    </w:pPr>
    <w:rPr>
      <w:rFonts w:eastAsia="宋体"/>
    </w:rPr>
  </w:style>
  <w:style w:type="paragraph" w:styleId="4">
    <w:name w:val="Balloon Text"/>
    <w:basedOn w:val="1"/>
    <w:link w:val="14"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页脚 Char"/>
    <w:basedOn w:val="8"/>
    <w:link w:val="5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正文文本缩进 Char"/>
    <w:basedOn w:val="8"/>
    <w:link w:val="3"/>
    <w:semiHidden/>
    <w:qFormat/>
    <w:uiPriority w:val="99"/>
    <w:rPr>
      <w:rFonts w:eastAsia="仿宋_GB2312"/>
      <w:sz w:val="32"/>
      <w:szCs w:val="20"/>
    </w:rPr>
  </w:style>
  <w:style w:type="character" w:customStyle="1" w:styleId="12">
    <w:name w:val="正文文本 Char"/>
    <w:basedOn w:val="8"/>
    <w:link w:val="2"/>
    <w:semiHidden/>
    <w:qFormat/>
    <w:uiPriority w:val="99"/>
    <w:rPr>
      <w:rFonts w:eastAsia="仿宋_GB2312"/>
      <w:sz w:val="32"/>
      <w:szCs w:val="20"/>
    </w:rPr>
  </w:style>
  <w:style w:type="character" w:customStyle="1" w:styleId="13">
    <w:name w:val="页眉 Char"/>
    <w:basedOn w:val="8"/>
    <w:link w:val="6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4">
    <w:name w:val="批注框文本 Char"/>
    <w:basedOn w:val="8"/>
    <w:link w:val="4"/>
    <w:qFormat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UM</Company>
  <Pages>2</Pages>
  <Words>87</Words>
  <Characters>501</Characters>
  <Lines>4</Lines>
  <Paragraphs>1</Paragraphs>
  <TotalTime>0</TotalTime>
  <ScaleCrop>false</ScaleCrop>
  <LinksUpToDate>false</LinksUpToDate>
  <CharactersWithSpaces>587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2022-01-24T09:16:00Z</dcterms:created>
  <dc:creator>ＤＥＬＬ</dc:creator>
  <cp:lastModifiedBy>糖水</cp:lastModifiedBy>
  <cp:lastPrinted>2015-12-17T09:30:00Z</cp:lastPrinted>
  <dcterms:modified xsi:type="dcterms:W3CDTF">2022-12-06T02:15:02Z</dcterms:modified>
  <dc:title>广东省事业单位公开招聘人员报名表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24B87E677A0A4DC0972A991413276FE4</vt:lpwstr>
  </property>
</Properties>
</file>