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600" w:lineRule="exact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中共上海市松江区委党校2023年招聘教师报名表</w:t>
      </w:r>
    </w:p>
    <w:tbl>
      <w:tblPr>
        <w:tblStyle w:val="6"/>
        <w:tblW w:w="8222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32"/>
        <w:gridCol w:w="1469"/>
        <w:gridCol w:w="1701"/>
        <w:gridCol w:w="155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（上传电子照片）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    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    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专业技术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邮件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1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应届生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  <w:r>
              <w:rPr>
                <w:rFonts w:hint="eastAsia" w:ascii="宋体" w:cs="宋体"/>
                <w:color w:val="000000"/>
                <w:sz w:val="22"/>
              </w:rPr>
              <w:t xml:space="preserve">   否</w:t>
            </w:r>
            <w:r>
              <w:rPr>
                <w:rFonts w:hint="eastAsia" w:ascii="宋体" w:hAnsi="宋体" w:cs="宋体"/>
                <w:color w:val="000000"/>
                <w:sz w:val="22"/>
              </w:rPr>
              <w:t>[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</w:rPr>
              <w:t>]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8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非应届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外省市社会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人员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是否持有上海市居住证一年以上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（在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有效期内，不含上海市临时居住证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,截止时间为20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2.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2.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31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 xml:space="preserve">  是[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]          否[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户籍地址  </w:t>
            </w:r>
          </w:p>
        </w:tc>
        <w:tc>
          <w:tcPr>
            <w:tcW w:w="68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72"/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（如是学校集体户口，请注明）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特长/职业证书/获奖情况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个人简历（自高中开始）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高中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经历</w:t>
            </w:r>
          </w:p>
        </w:tc>
        <w:tc>
          <w:tcPr>
            <w:tcW w:w="65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（填写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高中毕业学校及起止时间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65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本科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硕士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博士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学历、学位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所读院校及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专业</w:t>
            </w:r>
            <w:r>
              <w:rPr>
                <w:rFonts w:hint="eastAsia" w:ascii="仿宋" w:hAnsi="仿宋" w:eastAsia="仿宋" w:cs="宋体"/>
                <w:color w:val="000000"/>
                <w:sz w:val="22"/>
              </w:rPr>
              <w:t>、</w:t>
            </w:r>
            <w:r>
              <w:rPr>
                <w:rFonts w:ascii="仿宋" w:hAnsi="仿宋" w:eastAsia="仿宋" w:cs="宋体"/>
                <w:color w:val="000000"/>
                <w:sz w:val="22"/>
              </w:rPr>
              <w:t>学位类别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5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</w:rPr>
              <w:t>起止时间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所学主要专业课程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科研成果（职称、职业资格、专业证书、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奖励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证书等及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取得时间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家庭成员情况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（姓名、关系、年龄、工作单位及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承  诺  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本人提供的上述信息均真实有效，并确认本人符合招聘公告规定的报考条件及相关要求。如有不实或不符合报考条件，由此造成的一切后果，责任自负（若被聘用，单位可随时解除聘用关系）。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22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2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承诺人（签名）：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年    月    日</w:t>
            </w:r>
          </w:p>
        </w:tc>
      </w:tr>
    </w:tbl>
    <w:p>
      <w:pPr>
        <w:pStyle w:val="5"/>
        <w:widowControl/>
        <w:spacing w:before="0" w:beforeAutospacing="0" w:after="0" w:afterAutospacing="0" w:line="360" w:lineRule="exact"/>
        <w:rPr>
          <w:rFonts w:ascii="仿宋_GB2312" w:hAnsi="宋体" w:eastAsia="仿宋_GB2312" w:cs="宋体"/>
          <w:color w:val="000000"/>
          <w:szCs w:val="24"/>
        </w:rPr>
      </w:pPr>
      <w:r>
        <w:rPr>
          <w:rFonts w:hint="eastAsia" w:ascii="仿宋_GB2312" w:hAnsi="宋体" w:eastAsia="仿宋_GB2312" w:cs="宋体"/>
          <w:color w:val="000000"/>
          <w:szCs w:val="24"/>
        </w:rPr>
        <w:t>备注：1、报名时请将此表与学历学位证书复印件、专业技术任职资格证书复印件、代表性成果相关</w:t>
      </w:r>
      <w:r>
        <w:rPr>
          <w:rFonts w:ascii="仿宋_GB2312" w:hAnsi="宋体" w:eastAsia="仿宋_GB2312" w:cs="宋体"/>
          <w:color w:val="000000"/>
          <w:szCs w:val="24"/>
        </w:rPr>
        <w:t>材料</w:t>
      </w:r>
      <w:r>
        <w:rPr>
          <w:rFonts w:hint="eastAsia" w:ascii="仿宋_GB2312" w:hAnsi="宋体" w:eastAsia="仿宋_GB2312" w:cs="宋体"/>
          <w:color w:val="000000"/>
          <w:szCs w:val="24"/>
        </w:rPr>
        <w:t>、荣誉奖励证书复印件等一并提交（</w:t>
      </w:r>
      <w:r>
        <w:fldChar w:fldCharType="begin"/>
      </w:r>
      <w:r>
        <w:instrText xml:space="preserve"> HYPERLINK "mailto:纸质版邮寄至上海市育新路99号办公室，或电子版发至jaqwdx77@163.com" </w:instrText>
      </w:r>
      <w:r>
        <w:fldChar w:fldCharType="separate"/>
      </w:r>
      <w:r>
        <w:rPr>
          <w:rStyle w:val="8"/>
          <w:rFonts w:hint="eastAsia" w:ascii="仿宋_GB2312" w:eastAsia="仿宋_GB2312"/>
          <w:sz w:val="24"/>
          <w:szCs w:val="24"/>
        </w:rPr>
        <w:t>纸质版邮寄至上海市育新路99号办公室，或电子版发至</w:t>
      </w:r>
      <w:r>
        <w:rPr>
          <w:rStyle w:val="8"/>
          <w:rFonts w:hint="eastAsia" w:ascii="仿宋_GB2312" w:eastAsia="仿宋_GB2312"/>
          <w:sz w:val="24"/>
          <w:szCs w:val="24"/>
        </w:rPr>
        <w:fldChar w:fldCharType="end"/>
      </w:r>
      <w:r>
        <w:rPr>
          <w:rFonts w:hint="eastAsia" w:ascii="仿宋_GB2312" w:hAnsi="宋体" w:eastAsia="仿宋_GB2312" w:cs="宋体"/>
          <w:color w:val="000000"/>
          <w:szCs w:val="24"/>
        </w:rPr>
        <w:t>）。</w:t>
      </w:r>
    </w:p>
    <w:p>
      <w:pPr>
        <w:pStyle w:val="5"/>
        <w:widowControl/>
        <w:spacing w:before="0" w:beforeAutospacing="0" w:after="0" w:afterAutospacing="0" w:line="360" w:lineRule="exact"/>
        <w:rPr>
          <w:rFonts w:hint="eastAsia" w:ascii="仿宋_GB2312" w:hAnsi="宋体" w:eastAsia="仿宋_GB2312" w:cs="宋体"/>
          <w:color w:val="000000"/>
          <w:szCs w:val="24"/>
        </w:rPr>
      </w:pPr>
      <w:r>
        <w:rPr>
          <w:rFonts w:ascii="仿宋_GB2312" w:hAnsi="宋体" w:eastAsia="仿宋_GB2312" w:cs="宋体"/>
          <w:color w:val="000000"/>
          <w:szCs w:val="24"/>
        </w:rPr>
        <w:t>2</w:t>
      </w:r>
      <w:r>
        <w:rPr>
          <w:rFonts w:hint="eastAsia" w:ascii="仿宋_GB2312" w:hAnsi="宋体" w:eastAsia="仿宋_GB2312" w:cs="宋体"/>
          <w:color w:val="000000"/>
          <w:szCs w:val="24"/>
        </w:rPr>
        <w:t>、应届生如报名时还未毕业，请注明预计毕业时间。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eastAsia="微软雅黑"/>
      </w:rPr>
      <w:drawing>
        <wp:inline distT="0" distB="0" distL="114300" distR="114300">
          <wp:extent cx="1026795" cy="261620"/>
          <wp:effectExtent l="0" t="0" r="190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6795" cy="26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D41A25"/>
    <w:rsid w:val="000302F1"/>
    <w:rsid w:val="00304E86"/>
    <w:rsid w:val="004F6649"/>
    <w:rsid w:val="0050279C"/>
    <w:rsid w:val="007D73DA"/>
    <w:rsid w:val="008326BE"/>
    <w:rsid w:val="00833236"/>
    <w:rsid w:val="00B1158E"/>
    <w:rsid w:val="00C1537E"/>
    <w:rsid w:val="00C4169C"/>
    <w:rsid w:val="00D41A25"/>
    <w:rsid w:val="00F32D50"/>
    <w:rsid w:val="2BF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styleId="8">
    <w:name w:val="Hyperlink"/>
    <w:qFormat/>
    <w:uiPriority w:val="99"/>
    <w:rPr>
      <w:rFonts w:cs="Times New Roman"/>
      <w:color w:val="000000"/>
      <w:sz w:val="18"/>
      <w:szCs w:val="18"/>
      <w:u w:val="non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</Words>
  <Characters>796</Characters>
  <Lines>6</Lines>
  <Paragraphs>1</Paragraphs>
  <TotalTime>0</TotalTime>
  <ScaleCrop>false</ScaleCrop>
  <LinksUpToDate>false</LinksUpToDate>
  <CharactersWithSpaces>934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2022-03-10T07:26:00Z</dcterms:created>
  <dc:creator>程静</dc:creator>
  <cp:lastModifiedBy>Administrator</cp:lastModifiedBy>
  <cp:lastPrinted>2022-03-15T05:27:00Z</cp:lastPrinted>
  <dcterms:modified xsi:type="dcterms:W3CDTF">2023-04-04T08:05:55Z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D347E1EFA08248BC88F352E25EF240E3</vt:lpwstr>
  </property>
</Properties>
</file>