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433A">
      <w:pPr>
        <w:rPr>
          <w:rFonts w:hint="eastAsia" w:ascii="仿宋_GB2312" w:eastAsia="仿宋_GB2312"/>
          <w:sz w:val="32"/>
        </w:rPr>
      </w:pPr>
      <w:bookmarkStart w:id="0" w:name="_GoBack"/>
      <w:bookmarkEnd w:id="0"/>
    </w:p>
    <w:p w14:paraId="4BDC5FE4">
      <w:pPr>
        <w:rPr>
          <w:rFonts w:hint="eastAsia" w:ascii="仿宋_GB2312" w:eastAsia="仿宋_GB2312"/>
          <w:sz w:val="32"/>
        </w:rPr>
      </w:pPr>
    </w:p>
    <w:p w14:paraId="65A03727">
      <w:pPr>
        <w:rPr>
          <w:rFonts w:ascii="仿宋_GB2312" w:eastAsia="仿宋_GB2312"/>
          <w:sz w:val="32"/>
        </w:rPr>
      </w:pPr>
    </w:p>
    <w:p w14:paraId="6E26800F"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广州中医药大学杏林学者候选人</w:t>
      </w:r>
    </w:p>
    <w:p w14:paraId="47B39957"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自</w:t>
      </w:r>
      <w:r>
        <w:rPr>
          <w:rFonts w:ascii="方正小标宋简体" w:eastAsia="方正小标宋简体"/>
          <w:b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b/>
          <w:sz w:val="48"/>
          <w:szCs w:val="48"/>
        </w:rPr>
        <w:t>荐</w:t>
      </w:r>
      <w:r>
        <w:rPr>
          <w:rFonts w:ascii="方正小标宋简体" w:eastAsia="方正小标宋简体"/>
          <w:b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b/>
          <w:sz w:val="48"/>
          <w:szCs w:val="48"/>
        </w:rPr>
        <w:t>表</w:t>
      </w:r>
    </w:p>
    <w:p w14:paraId="13D3FB5C">
      <w:pPr>
        <w:jc w:val="center"/>
        <w:rPr>
          <w:rFonts w:hint="eastAsia" w:ascii="黑体" w:eastAsia="黑体"/>
          <w:sz w:val="48"/>
        </w:rPr>
      </w:pPr>
    </w:p>
    <w:p w14:paraId="552258DA">
      <w:pPr>
        <w:jc w:val="center"/>
        <w:rPr>
          <w:rFonts w:hint="eastAsia" w:ascii="黑体" w:eastAsia="黑体"/>
          <w:sz w:val="48"/>
        </w:rPr>
      </w:pPr>
    </w:p>
    <w:p w14:paraId="0CCC33D8">
      <w:pPr>
        <w:jc w:val="center"/>
        <w:rPr>
          <w:rFonts w:hint="eastAsia" w:ascii="黑体" w:eastAsia="黑体"/>
          <w:sz w:val="48"/>
        </w:rPr>
      </w:pPr>
    </w:p>
    <w:p w14:paraId="172B4D70">
      <w:pPr>
        <w:jc w:val="center"/>
        <w:rPr>
          <w:rFonts w:hint="eastAsia" w:ascii="黑体" w:eastAsia="黑体"/>
          <w:sz w:val="48"/>
        </w:rPr>
      </w:pPr>
    </w:p>
    <w:p w14:paraId="0F455AA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　  　</w:t>
      </w:r>
    </w:p>
    <w:p w14:paraId="16C21B34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竞聘层次：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　　  　　   </w:t>
      </w:r>
    </w:p>
    <w:p w14:paraId="6FFF0BE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研究方向：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</w:p>
    <w:p w14:paraId="53BA4D8B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岗位意向：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学科/单位      </w:t>
      </w:r>
      <w:r>
        <w:rPr>
          <w:rFonts w:hint="eastAsia" w:ascii="楷体_GB2312" w:eastAsia="楷体_GB2312"/>
          <w:sz w:val="32"/>
          <w:szCs w:val="32"/>
        </w:rPr>
        <w:t xml:space="preserve">　　　　　　　  　　   </w:t>
      </w:r>
    </w:p>
    <w:p w14:paraId="343962A6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现工作/学习单位：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  　　 </w:t>
      </w:r>
    </w:p>
    <w:p w14:paraId="6475BB8B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 w14:paraId="085BB83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联系邮箱：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 w14:paraId="667126CB">
      <w:pPr>
        <w:tabs>
          <w:tab w:val="left" w:pos="3225"/>
        </w:tabs>
        <w:ind w:firstLine="1440" w:firstLineChars="45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>　　　　　　　　　　　　</w:t>
      </w:r>
    </w:p>
    <w:p w14:paraId="420C55F1">
      <w:pPr>
        <w:jc w:val="center"/>
        <w:rPr>
          <w:rFonts w:ascii="楷体_GB2312" w:eastAsia="楷体_GB2312"/>
          <w:sz w:val="32"/>
        </w:rPr>
      </w:pPr>
    </w:p>
    <w:p w14:paraId="42B4E700">
      <w:pPr>
        <w:jc w:val="center"/>
        <w:rPr>
          <w:rFonts w:hint="eastAsia" w:ascii="楷体_GB2312" w:eastAsia="楷体_GB2312"/>
          <w:sz w:val="32"/>
        </w:rPr>
      </w:pPr>
    </w:p>
    <w:p w14:paraId="2A333753"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广州中医药大学</w:t>
      </w:r>
      <w:r>
        <w:rPr>
          <w:rFonts w:hint="eastAsia" w:ascii="楷体_GB2312" w:eastAsia="楷体_GB2312"/>
          <w:sz w:val="32"/>
          <w:lang w:eastAsia="zh-CN"/>
        </w:rPr>
        <w:t>人力资源部</w:t>
      </w:r>
      <w:r>
        <w:rPr>
          <w:rFonts w:hint="eastAsia" w:ascii="楷体_GB2312" w:eastAsia="楷体_GB2312"/>
          <w:sz w:val="32"/>
        </w:rPr>
        <w:t>制</w:t>
      </w:r>
    </w:p>
    <w:p w14:paraId="184CA2B7">
      <w:pPr>
        <w:jc w:val="center"/>
        <w:rPr>
          <w:rFonts w:ascii="楷体_GB2312" w:eastAsia="楷体_GB2312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7" w:h="16840"/>
          <w:pgMar w:top="1440" w:right="1440" w:bottom="1440" w:left="144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11EA215">
      <w:pPr>
        <w:jc w:val="center"/>
        <w:rPr>
          <w:rFonts w:ascii="楷体_GB2312" w:eastAsia="楷体_GB2312"/>
          <w:sz w:val="32"/>
        </w:rPr>
      </w:pPr>
    </w:p>
    <w:p w14:paraId="2C3E843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明</w:t>
      </w:r>
    </w:p>
    <w:p w14:paraId="11926F3A">
      <w:pPr>
        <w:rPr>
          <w:rFonts w:ascii="仿宋_GB2312" w:eastAsia="仿宋_GB2312"/>
          <w:sz w:val="32"/>
        </w:rPr>
      </w:pPr>
    </w:p>
    <w:p w14:paraId="204B30CC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1.填写本表前，请认真阅读《</w:t>
      </w:r>
      <w:r>
        <w:rPr>
          <w:rFonts w:hint="eastAsia" w:ascii="仿宋_GB2312" w:eastAsia="仿宋_GB2312"/>
          <w:sz w:val="32"/>
          <w:szCs w:val="32"/>
        </w:rPr>
        <w:t>广州中医药大学高层次人才引进公告</w:t>
      </w:r>
      <w:r>
        <w:rPr>
          <w:rFonts w:hint="eastAsia" w:ascii="仿宋_GB2312" w:eastAsia="仿宋_GB2312"/>
          <w:kern w:val="0"/>
          <w:sz w:val="32"/>
          <w:szCs w:val="32"/>
        </w:rPr>
        <w:t>》（详见</w:t>
      </w:r>
      <w:r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HYPERLINK "http://rsc.gzucm.edu.cn/rcyj.htm" </w:instrText>
      </w:r>
      <w:r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Style w:val="8"/>
          <w:rFonts w:ascii="仿宋_GB2312" w:eastAsia="仿宋_GB2312"/>
          <w:kern w:val="0"/>
          <w:sz w:val="32"/>
          <w:szCs w:val="32"/>
        </w:rPr>
        <w:t>http://rsc.gzucm.edu.cn/rcyj.htm</w:t>
      </w:r>
      <w:r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）。填写内容必须实事求是</w:t>
      </w:r>
      <w:r>
        <w:rPr>
          <w:rFonts w:hint="eastAsia" w:ascii="仿宋_GB2312" w:hAnsi="宋体" w:eastAsia="仿宋_GB2312"/>
          <w:sz w:val="32"/>
          <w:szCs w:val="32"/>
        </w:rPr>
        <w:t>，数据信息准确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0BE6DD53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本表用A4纸双面打印,本表内有关栏目内容填写不下的，可另附页。</w:t>
      </w:r>
    </w:p>
    <w:p w14:paraId="65EEAAB5"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3.竞聘层次指杏林顶尖学者、杏林领军学者、杏林</w:t>
      </w:r>
      <w:r>
        <w:rPr>
          <w:rFonts w:ascii="仿宋_GB2312" w:eastAsia="仿宋_GB2312"/>
          <w:kern w:val="0"/>
          <w:sz w:val="32"/>
          <w:szCs w:val="32"/>
        </w:rPr>
        <w:t>杰出</w:t>
      </w:r>
      <w:r>
        <w:rPr>
          <w:rFonts w:hint="eastAsia" w:ascii="仿宋_GB2312" w:eastAsia="仿宋_GB2312"/>
          <w:kern w:val="0"/>
          <w:sz w:val="32"/>
          <w:szCs w:val="32"/>
        </w:rPr>
        <w:t>学者、杏林青年学者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A/B岗</w:t>
      </w:r>
      <w:r>
        <w:rPr>
          <w:rFonts w:hint="eastAsia" w:ascii="仿宋_GB2312" w:eastAsia="仿宋_GB2312"/>
          <w:kern w:val="0"/>
          <w:sz w:val="32"/>
          <w:szCs w:val="32"/>
        </w:rPr>
        <w:t>、杏林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kern w:val="0"/>
          <w:sz w:val="32"/>
          <w:szCs w:val="32"/>
        </w:rPr>
        <w:t>人才、杏林讲座教授（兼职）。</w:t>
      </w:r>
    </w:p>
    <w:p w14:paraId="4D80F633">
      <w:pPr>
        <w:spacing w:line="360" w:lineRule="auto"/>
        <w:ind w:firstLine="640" w:firstLineChars="200"/>
        <w:rPr>
          <w:rFonts w:hint="eastAsia"/>
          <w:sz w:val="22"/>
        </w:rPr>
      </w:pPr>
      <w:r>
        <w:rPr>
          <w:rFonts w:hint="eastAsia" w:ascii="仿宋_GB2312" w:hAnsi="宋体" w:eastAsia="仿宋_GB2312"/>
          <w:sz w:val="32"/>
          <w:szCs w:val="32"/>
        </w:rPr>
        <w:t>4.填写完整后，请发给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意向单位联系邮箱或人才工作科邮箱（</w:t>
      </w:r>
      <w:r>
        <w:rPr>
          <w:sz w:val="22"/>
        </w:rPr>
        <w:fldChar w:fldCharType="begin"/>
      </w:r>
      <w:r>
        <w:rPr>
          <w:sz w:val="22"/>
        </w:rPr>
        <w:instrText xml:space="preserve">HYPERLINK "mailto:rcb@gzucm.edu.cn"</w:instrText>
      </w:r>
      <w:r>
        <w:rPr>
          <w:sz w:val="22"/>
        </w:rPr>
        <w:fldChar w:fldCharType="separate"/>
      </w:r>
      <w:r>
        <w:rPr>
          <w:rStyle w:val="8"/>
          <w:rFonts w:hint="eastAsia" w:eastAsia="仿宋_GB2312"/>
          <w:bCs/>
          <w:kern w:val="0"/>
          <w:sz w:val="28"/>
        </w:rPr>
        <w:t>rcb@gzucm.edu.cn</w:t>
      </w:r>
      <w:r>
        <w:rPr>
          <w:sz w:val="2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/>
          <w:sz w:val="22"/>
        </w:rPr>
        <w:t>。</w:t>
      </w:r>
    </w:p>
    <w:p w14:paraId="3B27A03A"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5.参加学校正式遴选时还需提供最高学历、学位、职称等证明材料，以及本人代表性学术论文评估（查新）报告（含影响因子、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中科院</w:t>
      </w:r>
      <w:r>
        <w:rPr>
          <w:rFonts w:hint="eastAsia" w:ascii="仿宋_GB2312" w:eastAsia="仿宋_GB2312"/>
          <w:kern w:val="0"/>
          <w:sz w:val="32"/>
          <w:szCs w:val="32"/>
        </w:rPr>
        <w:t>分区等信息）。</w:t>
      </w:r>
    </w:p>
    <w:p w14:paraId="0D83B5F2">
      <w:pPr>
        <w:spacing w:line="360" w:lineRule="auto"/>
        <w:ind w:firstLine="716" w:firstLineChars="224"/>
        <w:rPr>
          <w:rFonts w:hint="eastAsia" w:ascii="仿宋_GB2312" w:eastAsia="仿宋_GB2312"/>
          <w:kern w:val="0"/>
          <w:sz w:val="32"/>
          <w:szCs w:val="32"/>
        </w:rPr>
      </w:pPr>
    </w:p>
    <w:p w14:paraId="1A7DE14E">
      <w:pPr>
        <w:spacing w:line="360" w:lineRule="auto"/>
        <w:ind w:left="-105" w:leftChars="-50" w:firstLine="732" w:firstLineChars="229"/>
        <w:rPr>
          <w:rFonts w:hint="eastAsia" w:ascii="仿宋_GB2312" w:hAnsi="宋体" w:eastAsia="仿宋_GB2312"/>
          <w:sz w:val="32"/>
          <w:szCs w:val="32"/>
        </w:rPr>
      </w:pPr>
    </w:p>
    <w:p w14:paraId="647776C7">
      <w:pPr>
        <w:spacing w:line="360" w:lineRule="auto"/>
        <w:ind w:left="-105" w:leftChars="-50" w:firstLine="732" w:firstLineChars="229"/>
        <w:rPr>
          <w:rFonts w:hint="eastAsia" w:ascii="仿宋_GB2312" w:hAnsi="宋体" w:eastAsia="仿宋_GB2312"/>
          <w:sz w:val="32"/>
          <w:szCs w:val="32"/>
        </w:rPr>
      </w:pPr>
    </w:p>
    <w:p w14:paraId="75961F9F">
      <w:pPr>
        <w:spacing w:line="360" w:lineRule="auto"/>
        <w:ind w:left="-105" w:leftChars="-50" w:firstLine="732" w:firstLineChars="229"/>
        <w:rPr>
          <w:rFonts w:ascii="仿宋_GB2312" w:hAnsi="宋体" w:eastAsia="仿宋_GB2312"/>
          <w:sz w:val="32"/>
          <w:szCs w:val="32"/>
        </w:rPr>
        <w:sectPr>
          <w:type w:val="nextColumn"/>
          <w:pgSz w:w="11907" w:h="16840"/>
          <w:pgMar w:top="1644" w:right="1644" w:bottom="1644" w:left="1644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7F4318B">
      <w:pPr>
        <w:numPr>
          <w:ilvl w:val="0"/>
          <w:numId w:val="1"/>
        </w:numPr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>候选人基本情况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341"/>
        <w:gridCol w:w="433"/>
        <w:gridCol w:w="1120"/>
        <w:gridCol w:w="586"/>
        <w:gridCol w:w="361"/>
        <w:gridCol w:w="539"/>
        <w:gridCol w:w="167"/>
        <w:gridCol w:w="241"/>
        <w:gridCol w:w="342"/>
        <w:gridCol w:w="1552"/>
      </w:tblGrid>
      <w:tr w14:paraId="4756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8BDAA3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47" w:type="dxa"/>
            <w:vAlign w:val="center"/>
          </w:tcPr>
          <w:p w14:paraId="6AC0F41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397D15C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14:paraId="457EAAD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C8532D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国籍/</w:t>
            </w:r>
          </w:p>
          <w:p w14:paraId="0281B29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586" w:type="dxa"/>
            <w:vAlign w:val="center"/>
          </w:tcPr>
          <w:p w14:paraId="0D70D9D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BAA603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50" w:type="dxa"/>
            <w:gridSpan w:val="3"/>
            <w:vAlign w:val="center"/>
          </w:tcPr>
          <w:p w14:paraId="7C95790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07516E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（照片）</w:t>
            </w:r>
          </w:p>
        </w:tc>
      </w:tr>
      <w:tr w14:paraId="183F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67CAC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现专业</w:t>
            </w:r>
          </w:p>
          <w:p w14:paraId="1101A19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技术职务</w:t>
            </w:r>
          </w:p>
        </w:tc>
        <w:tc>
          <w:tcPr>
            <w:tcW w:w="947" w:type="dxa"/>
            <w:vAlign w:val="center"/>
          </w:tcPr>
          <w:p w14:paraId="7E0BA3D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408327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获现专业技术职务时间</w:t>
            </w:r>
          </w:p>
        </w:tc>
        <w:tc>
          <w:tcPr>
            <w:tcW w:w="774" w:type="dxa"/>
            <w:gridSpan w:val="2"/>
            <w:vAlign w:val="center"/>
          </w:tcPr>
          <w:p w14:paraId="2983DEC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70F3453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从事专业及所属学科</w:t>
            </w:r>
          </w:p>
        </w:tc>
        <w:tc>
          <w:tcPr>
            <w:tcW w:w="2236" w:type="dxa"/>
            <w:gridSpan w:val="6"/>
            <w:vAlign w:val="center"/>
          </w:tcPr>
          <w:p w14:paraId="762EA26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2" w:type="dxa"/>
            <w:vMerge w:val="continue"/>
            <w:vAlign w:val="center"/>
          </w:tcPr>
          <w:p w14:paraId="05FF9B6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A90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18251B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2668" w:type="dxa"/>
            <w:gridSpan w:val="4"/>
            <w:vAlign w:val="center"/>
          </w:tcPr>
          <w:p w14:paraId="710BFAA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224945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拟申报</w:t>
            </w:r>
          </w:p>
          <w:p w14:paraId="5BD54C5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岗位类型</w:t>
            </w:r>
          </w:p>
        </w:tc>
        <w:tc>
          <w:tcPr>
            <w:tcW w:w="3788" w:type="dxa"/>
            <w:gridSpan w:val="7"/>
            <w:vAlign w:val="center"/>
          </w:tcPr>
          <w:p w14:paraId="361EF30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C2F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E395ED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4735" w:type="dxa"/>
            <w:gridSpan w:val="7"/>
            <w:vAlign w:val="center"/>
          </w:tcPr>
          <w:p w14:paraId="78381BB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毕业于</w:t>
            </w:r>
          </w:p>
        </w:tc>
        <w:tc>
          <w:tcPr>
            <w:tcW w:w="947" w:type="dxa"/>
            <w:gridSpan w:val="3"/>
            <w:vAlign w:val="center"/>
          </w:tcPr>
          <w:p w14:paraId="2E6C47E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894" w:type="dxa"/>
            <w:gridSpan w:val="2"/>
            <w:vAlign w:val="center"/>
          </w:tcPr>
          <w:p w14:paraId="29F221A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6D8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6" w:type="dxa"/>
            <w:textDirection w:val="tbRlV"/>
          </w:tcPr>
          <w:p w14:paraId="11BE2989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主要学术及社会兼职</w:t>
            </w:r>
          </w:p>
        </w:tc>
        <w:tc>
          <w:tcPr>
            <w:tcW w:w="7576" w:type="dxa"/>
            <w:gridSpan w:val="12"/>
          </w:tcPr>
          <w:p w14:paraId="7228231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2A16D6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BB477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33BBA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EFC8C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92386D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E81C1B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27FCA8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68373F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110C4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D22AB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11E868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F8549F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BD0A1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479F48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85818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0D95B2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5E0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6" w:type="dxa"/>
            <w:vMerge w:val="restart"/>
            <w:textDirection w:val="tbRlV"/>
          </w:tcPr>
          <w:p w14:paraId="15E70635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学习及工作经历</w:t>
            </w:r>
          </w:p>
        </w:tc>
        <w:tc>
          <w:tcPr>
            <w:tcW w:w="2235" w:type="dxa"/>
            <w:gridSpan w:val="3"/>
            <w:vAlign w:val="center"/>
          </w:tcPr>
          <w:p w14:paraId="1071D5B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Cs w:val="21"/>
              </w:rPr>
              <w:t xml:space="preserve">年  </w:t>
            </w:r>
            <w:r>
              <w:rPr>
                <w:rFonts w:hint="eastAsia" w:ascii="仿宋_GB2312" w:eastAsia="仿宋_GB2312"/>
                <w:spacing w:val="-3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月  至    年   月</w:t>
            </w:r>
          </w:p>
        </w:tc>
        <w:tc>
          <w:tcPr>
            <w:tcW w:w="3206" w:type="dxa"/>
            <w:gridSpan w:val="6"/>
            <w:vAlign w:val="center"/>
          </w:tcPr>
          <w:p w14:paraId="44A34FF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16"/>
                <w:szCs w:val="21"/>
              </w:rPr>
              <w:t>在何处从事何事</w:t>
            </w:r>
          </w:p>
        </w:tc>
        <w:tc>
          <w:tcPr>
            <w:tcW w:w="2135" w:type="dxa"/>
            <w:gridSpan w:val="3"/>
            <w:vAlign w:val="center"/>
          </w:tcPr>
          <w:p w14:paraId="2367612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任 何 职</w:t>
            </w:r>
          </w:p>
        </w:tc>
      </w:tr>
      <w:tr w14:paraId="3046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" w:type="dxa"/>
            <w:vMerge w:val="continue"/>
          </w:tcPr>
          <w:p w14:paraId="5560603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6175F2DB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3990A1DA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2427F26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302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6" w:type="dxa"/>
            <w:vMerge w:val="continue"/>
          </w:tcPr>
          <w:p w14:paraId="36CE438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064DB21E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542093B2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5760758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690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Merge w:val="continue"/>
          </w:tcPr>
          <w:p w14:paraId="76E034A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058EF2E7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0DCEBF8A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3AD52DF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CCC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" w:type="dxa"/>
            <w:vMerge w:val="continue"/>
          </w:tcPr>
          <w:p w14:paraId="7CC3249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4F82C1D8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38DD8ED0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6D5B5FD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E42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6" w:type="dxa"/>
            <w:vMerge w:val="continue"/>
          </w:tcPr>
          <w:p w14:paraId="6B602AD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377607CE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15AC97C8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557BF0D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FE1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Merge w:val="continue"/>
          </w:tcPr>
          <w:p w14:paraId="292CFE5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12E7DDF9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5AFA8FE8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15CACED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146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6" w:type="dxa"/>
            <w:vMerge w:val="continue"/>
          </w:tcPr>
          <w:p w14:paraId="03F1275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6205CE02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42207BE6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0CB9F62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067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vMerge w:val="continue"/>
          </w:tcPr>
          <w:p w14:paraId="57449EE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6A4BA11A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1C78EE9C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36FC523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FA2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" w:type="dxa"/>
            <w:vMerge w:val="continue"/>
          </w:tcPr>
          <w:p w14:paraId="0C32B26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4C5E13F3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60FA551F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6DF8AD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26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" w:type="dxa"/>
            <w:vMerge w:val="continue"/>
          </w:tcPr>
          <w:p w14:paraId="7C62BCC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gridSpan w:val="3"/>
          </w:tcPr>
          <w:p w14:paraId="019F5B6F">
            <w:pPr>
              <w:jc w:val="center"/>
              <w:rPr>
                <w:rFonts w:hint="eastAsia" w:ascii="仿宋_GB2312" w:eastAsia="仿宋_GB2312"/>
                <w:spacing w:val="-30"/>
                <w:szCs w:val="21"/>
              </w:rPr>
            </w:pPr>
          </w:p>
        </w:tc>
        <w:tc>
          <w:tcPr>
            <w:tcW w:w="3206" w:type="dxa"/>
            <w:gridSpan w:val="6"/>
          </w:tcPr>
          <w:p w14:paraId="21963809">
            <w:pPr>
              <w:jc w:val="center"/>
              <w:rPr>
                <w:rFonts w:hint="eastAsia" w:ascii="仿宋_GB2312" w:eastAsia="仿宋_GB2312"/>
                <w:spacing w:val="16"/>
                <w:szCs w:val="21"/>
              </w:rPr>
            </w:pPr>
          </w:p>
        </w:tc>
        <w:tc>
          <w:tcPr>
            <w:tcW w:w="2135" w:type="dxa"/>
            <w:gridSpan w:val="3"/>
          </w:tcPr>
          <w:p w14:paraId="0875A79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517B8238">
      <w:pPr>
        <w:numPr>
          <w:ilvl w:val="0"/>
          <w:numId w:val="1"/>
        </w:numPr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>候选人科研教学情况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0"/>
        <w:gridCol w:w="1143"/>
        <w:gridCol w:w="561"/>
        <w:gridCol w:w="353"/>
        <w:gridCol w:w="61"/>
        <w:gridCol w:w="803"/>
        <w:gridCol w:w="172"/>
        <w:gridCol w:w="1046"/>
        <w:gridCol w:w="154"/>
        <w:gridCol w:w="541"/>
        <w:gridCol w:w="261"/>
        <w:gridCol w:w="262"/>
        <w:gridCol w:w="155"/>
        <w:gridCol w:w="1063"/>
        <w:gridCol w:w="1220"/>
      </w:tblGrid>
      <w:tr w14:paraId="6E1F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6"/>
            <w:vAlign w:val="center"/>
          </w:tcPr>
          <w:p w14:paraId="21EC24B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1近五年科学研究工作主要成果统计</w:t>
            </w:r>
          </w:p>
        </w:tc>
      </w:tr>
      <w:tr w14:paraId="23FC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7" w:type="dxa"/>
            <w:vMerge w:val="restart"/>
            <w:textDirection w:val="tbRlV"/>
            <w:vAlign w:val="center"/>
          </w:tcPr>
          <w:p w14:paraId="498B2101">
            <w:pPr>
              <w:widowControl w:val="0"/>
              <w:numPr>
                <w:ilvl w:val="0"/>
                <w:numId w:val="0"/>
              </w:numPr>
              <w:adjustRightInd w:val="0"/>
              <w:ind w:left="113" w:right="113" w:firstLine="0"/>
              <w:jc w:val="center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发表论文</w:t>
            </w:r>
          </w:p>
        </w:tc>
        <w:tc>
          <w:tcPr>
            <w:tcW w:w="2247" w:type="dxa"/>
            <w:gridSpan w:val="4"/>
            <w:vAlign w:val="center"/>
          </w:tcPr>
          <w:p w14:paraId="068401F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共计：    篇</w:t>
            </w:r>
          </w:p>
        </w:tc>
        <w:tc>
          <w:tcPr>
            <w:tcW w:w="3038" w:type="dxa"/>
            <w:gridSpan w:val="7"/>
            <w:vAlign w:val="center"/>
          </w:tcPr>
          <w:p w14:paraId="22C63C0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国外学术刊物 ：   篇</w:t>
            </w:r>
          </w:p>
        </w:tc>
        <w:tc>
          <w:tcPr>
            <w:tcW w:w="2700" w:type="dxa"/>
            <w:gridSpan w:val="4"/>
            <w:vAlign w:val="center"/>
          </w:tcPr>
          <w:p w14:paraId="7521EB7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国内学术刊物：   篇</w:t>
            </w:r>
          </w:p>
        </w:tc>
      </w:tr>
      <w:tr w14:paraId="42C0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7" w:type="dxa"/>
            <w:vMerge w:val="continue"/>
            <w:vAlign w:val="center"/>
          </w:tcPr>
          <w:p w14:paraId="0AC1A85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7D22505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SCI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收录：    篇</w:t>
            </w:r>
          </w:p>
        </w:tc>
        <w:tc>
          <w:tcPr>
            <w:tcW w:w="3038" w:type="dxa"/>
            <w:gridSpan w:val="7"/>
            <w:vAlign w:val="center"/>
          </w:tcPr>
          <w:p w14:paraId="05F614D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SSC/EI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收录：    篇</w:t>
            </w:r>
          </w:p>
        </w:tc>
        <w:tc>
          <w:tcPr>
            <w:tcW w:w="2700" w:type="dxa"/>
            <w:gridSpan w:val="4"/>
            <w:vAlign w:val="center"/>
          </w:tcPr>
          <w:p w14:paraId="0026226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ISTP收录（特邀）：   篇</w:t>
            </w:r>
          </w:p>
        </w:tc>
      </w:tr>
      <w:tr w14:paraId="610B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7" w:type="dxa"/>
            <w:vMerge w:val="continue"/>
            <w:vAlign w:val="center"/>
          </w:tcPr>
          <w:p w14:paraId="21CA7FE6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7985" w:type="dxa"/>
            <w:gridSpan w:val="15"/>
            <w:vAlign w:val="center"/>
          </w:tcPr>
          <w:p w14:paraId="581EC8B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Arial Narrow" w:hAnsi="Arial Narrow" w:eastAsia="仿宋_GB2312"/>
                <w:kern w:val="0"/>
              </w:rPr>
              <w:t>以第一作者或通讯作者（均需排名第一）身份发表：  篇，其中，属</w:t>
            </w: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中科院</w:t>
            </w:r>
            <w:r>
              <w:rPr>
                <w:rFonts w:hint="eastAsia" w:ascii="Arial Narrow" w:hAnsi="Arial Narrow" w:eastAsia="仿宋_GB2312"/>
                <w:kern w:val="0"/>
              </w:rPr>
              <w:t>分区</w:t>
            </w: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一</w:t>
            </w:r>
            <w:r>
              <w:rPr>
                <w:rFonts w:hint="eastAsia" w:ascii="Arial Narrow" w:hAnsi="Arial Narrow" w:eastAsia="仿宋_GB2312"/>
                <w:kern w:val="0"/>
              </w:rPr>
              <w:t>区</w:t>
            </w:r>
            <w:r>
              <w:rPr>
                <w:rFonts w:hint="eastAsia" w:ascii="Arial Narrow" w:hAnsi="Arial Narrow" w:eastAsia="仿宋_GB2312"/>
                <w:kern w:val="0"/>
                <w:u w:val="single"/>
              </w:rPr>
              <w:t xml:space="preserve">  </w:t>
            </w:r>
            <w:r>
              <w:rPr>
                <w:rFonts w:hint="eastAsia" w:ascii="Arial Narrow" w:hAnsi="Arial Narrow" w:eastAsia="仿宋_GB2312"/>
                <w:kern w:val="0"/>
              </w:rPr>
              <w:t xml:space="preserve">篇、 </w:t>
            </w: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二</w:t>
            </w:r>
            <w:r>
              <w:rPr>
                <w:rFonts w:hint="eastAsia" w:ascii="Arial Narrow" w:hAnsi="Arial Narrow" w:eastAsia="仿宋_GB2312"/>
                <w:kern w:val="0"/>
              </w:rPr>
              <w:t>区</w:t>
            </w:r>
            <w:r>
              <w:rPr>
                <w:rFonts w:hint="eastAsia" w:ascii="Arial Narrow" w:hAnsi="Arial Narrow" w:eastAsia="仿宋_GB2312"/>
                <w:kern w:val="0"/>
                <w:u w:val="single"/>
              </w:rPr>
              <w:t xml:space="preserve">    </w:t>
            </w:r>
            <w:r>
              <w:rPr>
                <w:rFonts w:hint="eastAsia" w:ascii="Arial Narrow" w:hAnsi="Arial Narrow" w:eastAsia="仿宋_GB2312"/>
                <w:kern w:val="0"/>
              </w:rPr>
              <w:t>篇，最高影响因子：</w:t>
            </w:r>
          </w:p>
        </w:tc>
      </w:tr>
      <w:tr w14:paraId="0E1C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84" w:type="dxa"/>
            <w:gridSpan w:val="5"/>
            <w:vAlign w:val="center"/>
          </w:tcPr>
          <w:p w14:paraId="585E5BE1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出版学术专著：    部</w:t>
            </w:r>
          </w:p>
        </w:tc>
        <w:tc>
          <w:tcPr>
            <w:tcW w:w="5738" w:type="dxa"/>
            <w:gridSpan w:val="11"/>
            <w:vAlign w:val="center"/>
          </w:tcPr>
          <w:p w14:paraId="6B437F9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Arial Narrow" w:hAnsi="Arial Narrow" w:eastAsia="仿宋_GB2312"/>
                <w:kern w:val="0"/>
              </w:rPr>
              <w:t>著作、论文引用总次数：     ，其中他引次数：</w:t>
            </w:r>
          </w:p>
        </w:tc>
      </w:tr>
      <w:tr w14:paraId="6C1B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7" w:type="dxa"/>
            <w:vMerge w:val="restart"/>
            <w:vAlign w:val="center"/>
          </w:tcPr>
          <w:p w14:paraId="048FAAC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鉴定结果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14:paraId="1FA3A2A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共计：         项</w:t>
            </w:r>
          </w:p>
        </w:tc>
        <w:tc>
          <w:tcPr>
            <w:tcW w:w="3038" w:type="dxa"/>
            <w:gridSpan w:val="7"/>
            <w:vAlign w:val="center"/>
          </w:tcPr>
          <w:p w14:paraId="2DBB04D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国际领先水平：</w:t>
            </w:r>
            <w:r>
              <w:rPr>
                <w:rFonts w:ascii="仿宋_GB2312" w:eastAsia="仿宋_GB2312"/>
                <w:kern w:val="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</w:rPr>
              <w:t xml:space="preserve">        项</w:t>
            </w:r>
          </w:p>
        </w:tc>
        <w:tc>
          <w:tcPr>
            <w:tcW w:w="2700" w:type="dxa"/>
            <w:gridSpan w:val="4"/>
            <w:vAlign w:val="center"/>
          </w:tcPr>
          <w:p w14:paraId="6B11DF5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国际先进水平：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</w:tr>
      <w:tr w14:paraId="51E1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7" w:type="dxa"/>
            <w:vMerge w:val="continue"/>
            <w:vAlign w:val="center"/>
          </w:tcPr>
          <w:p w14:paraId="744D07C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Merge w:val="continue"/>
            <w:vAlign w:val="center"/>
          </w:tcPr>
          <w:p w14:paraId="7A30299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27C7DE4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国内领先水平：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 xml:space="preserve">        </w:t>
            </w:r>
            <w:r>
              <w:rPr>
                <w:rFonts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  <w:tc>
          <w:tcPr>
            <w:tcW w:w="2700" w:type="dxa"/>
            <w:gridSpan w:val="4"/>
            <w:vAlign w:val="center"/>
          </w:tcPr>
          <w:p w14:paraId="0C6B726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国内先进水平：</w:t>
            </w:r>
            <w:r>
              <w:rPr>
                <w:rFonts w:ascii="仿宋_GB2312" w:eastAsia="仿宋_GB2312"/>
                <w:kern w:val="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</w:rPr>
              <w:t xml:space="preserve">   </w:t>
            </w:r>
            <w:r>
              <w:rPr>
                <w:rFonts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</w:rPr>
              <w:t>项</w:t>
            </w:r>
          </w:p>
        </w:tc>
      </w:tr>
      <w:tr w14:paraId="09BB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37" w:type="dxa"/>
            <w:vMerge w:val="restart"/>
            <w:textDirection w:val="tbRlV"/>
            <w:vAlign w:val="center"/>
          </w:tcPr>
          <w:p w14:paraId="75DFF9BC">
            <w:pPr>
              <w:widowControl w:val="0"/>
              <w:numPr>
                <w:ilvl w:val="0"/>
                <w:numId w:val="0"/>
              </w:numPr>
              <w:adjustRightInd w:val="0"/>
              <w:spacing w:line="360" w:lineRule="auto"/>
              <w:ind w:left="113" w:right="113" w:firstLine="0"/>
              <w:jc w:val="center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  <w:lang w:val="en-US" w:eastAsia="zh-CN"/>
              </w:rPr>
              <w:t>获奖项目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14:paraId="22FC6AD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获奖级别</w:t>
            </w:r>
          </w:p>
        </w:tc>
        <w:tc>
          <w:tcPr>
            <w:tcW w:w="864" w:type="dxa"/>
            <w:gridSpan w:val="2"/>
            <w:vMerge w:val="restart"/>
            <w:textDirection w:val="tbRlV"/>
            <w:vAlign w:val="center"/>
          </w:tcPr>
          <w:p w14:paraId="506F505B">
            <w:pPr>
              <w:widowControl w:val="0"/>
              <w:numPr>
                <w:ilvl w:val="0"/>
                <w:numId w:val="0"/>
              </w:numPr>
              <w:adjustRightInd w:val="0"/>
              <w:ind w:left="113" w:right="113" w:firstLine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获奖项目总数</w:t>
            </w:r>
          </w:p>
        </w:tc>
        <w:tc>
          <w:tcPr>
            <w:tcW w:w="4874" w:type="dxa"/>
            <w:gridSpan w:val="9"/>
            <w:vAlign w:val="center"/>
          </w:tcPr>
          <w:p w14:paraId="7FF0CE48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其中</w:t>
            </w:r>
          </w:p>
        </w:tc>
      </w:tr>
      <w:tr w14:paraId="1296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37" w:type="dxa"/>
            <w:vMerge w:val="continue"/>
            <w:vAlign w:val="center"/>
          </w:tcPr>
          <w:p w14:paraId="75909FC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Merge w:val="continue"/>
            <w:vAlign w:val="center"/>
          </w:tcPr>
          <w:p w14:paraId="2D2F3E7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864" w:type="dxa"/>
            <w:gridSpan w:val="2"/>
            <w:vMerge w:val="continue"/>
            <w:vAlign w:val="center"/>
          </w:tcPr>
          <w:p w14:paraId="1FA3862F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F9D79B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特等奖</w:t>
            </w:r>
          </w:p>
        </w:tc>
        <w:tc>
          <w:tcPr>
            <w:tcW w:w="1218" w:type="dxa"/>
            <w:gridSpan w:val="4"/>
            <w:vAlign w:val="center"/>
          </w:tcPr>
          <w:p w14:paraId="03EECC9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一等奖</w:t>
            </w:r>
          </w:p>
        </w:tc>
        <w:tc>
          <w:tcPr>
            <w:tcW w:w="1218" w:type="dxa"/>
            <w:gridSpan w:val="2"/>
            <w:vAlign w:val="center"/>
          </w:tcPr>
          <w:p w14:paraId="6E4A87D8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二等奖</w:t>
            </w:r>
          </w:p>
        </w:tc>
        <w:tc>
          <w:tcPr>
            <w:tcW w:w="1220" w:type="dxa"/>
            <w:vAlign w:val="center"/>
          </w:tcPr>
          <w:p w14:paraId="43A5BD9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三等奖</w:t>
            </w:r>
          </w:p>
        </w:tc>
      </w:tr>
      <w:tr w14:paraId="409A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7" w:type="dxa"/>
            <w:vMerge w:val="continue"/>
            <w:vAlign w:val="center"/>
          </w:tcPr>
          <w:p w14:paraId="52279F5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67EDA3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国家自然科学奖</w:t>
            </w:r>
          </w:p>
        </w:tc>
        <w:tc>
          <w:tcPr>
            <w:tcW w:w="864" w:type="dxa"/>
            <w:gridSpan w:val="2"/>
            <w:vAlign w:val="center"/>
          </w:tcPr>
          <w:p w14:paraId="2B5E9F4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742683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2714D94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37193CF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1AC7B53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4D14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7" w:type="dxa"/>
            <w:vMerge w:val="continue"/>
            <w:vAlign w:val="center"/>
          </w:tcPr>
          <w:p w14:paraId="218F3B5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67BDA2C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国家技术发明奖</w:t>
            </w:r>
          </w:p>
        </w:tc>
        <w:tc>
          <w:tcPr>
            <w:tcW w:w="864" w:type="dxa"/>
            <w:gridSpan w:val="2"/>
            <w:vAlign w:val="center"/>
          </w:tcPr>
          <w:p w14:paraId="4AD09B9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BA056BF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2488680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4869F0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6C96168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1E56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7" w:type="dxa"/>
            <w:vMerge w:val="continue"/>
            <w:vAlign w:val="center"/>
          </w:tcPr>
          <w:p w14:paraId="6D82C5F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00DCACD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国家科技进步奖</w:t>
            </w:r>
          </w:p>
        </w:tc>
        <w:tc>
          <w:tcPr>
            <w:tcW w:w="864" w:type="dxa"/>
            <w:gridSpan w:val="2"/>
            <w:vAlign w:val="center"/>
          </w:tcPr>
          <w:p w14:paraId="498BA71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F6BAE9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4172DE0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FA2C9B6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7188168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42D8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7" w:type="dxa"/>
            <w:vMerge w:val="continue"/>
            <w:vAlign w:val="center"/>
          </w:tcPr>
          <w:p w14:paraId="0FDA201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0EFCBA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省部级奖</w:t>
            </w:r>
          </w:p>
        </w:tc>
        <w:tc>
          <w:tcPr>
            <w:tcW w:w="864" w:type="dxa"/>
            <w:gridSpan w:val="2"/>
            <w:vAlign w:val="center"/>
          </w:tcPr>
          <w:p w14:paraId="4C4D59B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5221DB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479A077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A7BB4A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00C3E10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44F6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7" w:type="dxa"/>
            <w:vMerge w:val="continue"/>
            <w:vAlign w:val="center"/>
          </w:tcPr>
          <w:p w14:paraId="067A0AF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377C6E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国际学术奖</w:t>
            </w:r>
          </w:p>
        </w:tc>
        <w:tc>
          <w:tcPr>
            <w:tcW w:w="864" w:type="dxa"/>
            <w:gridSpan w:val="2"/>
            <w:vAlign w:val="center"/>
          </w:tcPr>
          <w:p w14:paraId="64F4271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4874" w:type="dxa"/>
            <w:gridSpan w:val="9"/>
            <w:vAlign w:val="center"/>
          </w:tcPr>
          <w:p w14:paraId="70B0E02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名称：</w:t>
            </w:r>
          </w:p>
        </w:tc>
      </w:tr>
      <w:tr w14:paraId="698C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84" w:type="dxa"/>
            <w:gridSpan w:val="5"/>
            <w:vAlign w:val="center"/>
          </w:tcPr>
          <w:p w14:paraId="29118DC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获专利情况</w:t>
            </w:r>
          </w:p>
        </w:tc>
        <w:tc>
          <w:tcPr>
            <w:tcW w:w="2777" w:type="dxa"/>
            <w:gridSpan w:val="6"/>
            <w:vAlign w:val="center"/>
          </w:tcPr>
          <w:p w14:paraId="1A1CD5D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国际发明专利：  项</w:t>
            </w:r>
          </w:p>
        </w:tc>
        <w:tc>
          <w:tcPr>
            <w:tcW w:w="2961" w:type="dxa"/>
            <w:gridSpan w:val="5"/>
            <w:vAlign w:val="center"/>
          </w:tcPr>
          <w:p w14:paraId="637BCFA1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国内发明专利：  项</w:t>
            </w:r>
          </w:p>
        </w:tc>
      </w:tr>
      <w:tr w14:paraId="28C8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22" w:type="dxa"/>
            <w:gridSpan w:val="16"/>
            <w:vAlign w:val="center"/>
          </w:tcPr>
          <w:p w14:paraId="545F86A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2.2近五年科研经费情况统计（单位：万元）</w:t>
            </w:r>
          </w:p>
        </w:tc>
      </w:tr>
      <w:tr w14:paraId="3B88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gridSpan w:val="2"/>
            <w:vAlign w:val="center"/>
          </w:tcPr>
          <w:p w14:paraId="424F113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1704" w:type="dxa"/>
            <w:gridSpan w:val="2"/>
            <w:vAlign w:val="center"/>
          </w:tcPr>
          <w:p w14:paraId="42DF128F"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国际合</w:t>
            </w:r>
          </w:p>
          <w:p w14:paraId="73833606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作项目</w:t>
            </w:r>
          </w:p>
        </w:tc>
        <w:tc>
          <w:tcPr>
            <w:tcW w:w="1217" w:type="dxa"/>
            <w:gridSpan w:val="3"/>
            <w:vAlign w:val="center"/>
          </w:tcPr>
          <w:p w14:paraId="076A06F7"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国家科技</w:t>
            </w:r>
          </w:p>
          <w:p w14:paraId="4C1A6375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计划项目</w:t>
            </w:r>
          </w:p>
        </w:tc>
        <w:tc>
          <w:tcPr>
            <w:tcW w:w="1218" w:type="dxa"/>
            <w:gridSpan w:val="2"/>
            <w:vAlign w:val="center"/>
          </w:tcPr>
          <w:p w14:paraId="0408B083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国家自然（社会）科学基金</w:t>
            </w:r>
          </w:p>
        </w:tc>
        <w:tc>
          <w:tcPr>
            <w:tcW w:w="1218" w:type="dxa"/>
            <w:gridSpan w:val="4"/>
            <w:vAlign w:val="center"/>
          </w:tcPr>
          <w:p w14:paraId="24CA1263"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国务院</w:t>
            </w:r>
          </w:p>
          <w:p w14:paraId="6F911377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部门项目</w:t>
            </w:r>
          </w:p>
        </w:tc>
        <w:tc>
          <w:tcPr>
            <w:tcW w:w="1218" w:type="dxa"/>
            <w:gridSpan w:val="2"/>
            <w:vAlign w:val="center"/>
          </w:tcPr>
          <w:p w14:paraId="6FA4E871">
            <w:pPr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地方政</w:t>
            </w:r>
          </w:p>
          <w:p w14:paraId="56EC79CB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府项目</w:t>
            </w:r>
          </w:p>
        </w:tc>
        <w:tc>
          <w:tcPr>
            <w:tcW w:w="1220" w:type="dxa"/>
            <w:vAlign w:val="center"/>
          </w:tcPr>
          <w:p w14:paraId="509A3466">
            <w:pPr>
              <w:snapToGrid w:val="0"/>
              <w:spacing w:line="26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企事业单位委托项目</w:t>
            </w:r>
          </w:p>
        </w:tc>
      </w:tr>
      <w:tr w14:paraId="305C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27" w:type="dxa"/>
            <w:gridSpan w:val="2"/>
            <w:vAlign w:val="center"/>
          </w:tcPr>
          <w:p w14:paraId="3F1407C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总经费</w:t>
            </w:r>
          </w:p>
        </w:tc>
        <w:tc>
          <w:tcPr>
            <w:tcW w:w="1704" w:type="dxa"/>
            <w:gridSpan w:val="2"/>
            <w:vAlign w:val="center"/>
          </w:tcPr>
          <w:p w14:paraId="1C8FB56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8A20E2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31A4DC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606A7F5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39821E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36DBCAD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5D90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gridSpan w:val="2"/>
            <w:vAlign w:val="center"/>
          </w:tcPr>
          <w:p w14:paraId="26D0B6C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已完成项目</w:t>
            </w:r>
          </w:p>
        </w:tc>
        <w:tc>
          <w:tcPr>
            <w:tcW w:w="1704" w:type="dxa"/>
            <w:gridSpan w:val="2"/>
            <w:vAlign w:val="center"/>
          </w:tcPr>
          <w:p w14:paraId="6539F3C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293111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93BEF9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0570830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27A298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12200E0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63CF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gridSpan w:val="2"/>
            <w:vAlign w:val="center"/>
          </w:tcPr>
          <w:p w14:paraId="54C76941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目前正承担项目</w:t>
            </w:r>
          </w:p>
        </w:tc>
        <w:tc>
          <w:tcPr>
            <w:tcW w:w="1704" w:type="dxa"/>
            <w:gridSpan w:val="2"/>
            <w:vAlign w:val="center"/>
          </w:tcPr>
          <w:p w14:paraId="103DAD4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0A1EA40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564A5C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5DD5F0E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05808A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7D52B88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2BE9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2" w:type="dxa"/>
            <w:gridSpan w:val="16"/>
            <w:vAlign w:val="center"/>
          </w:tcPr>
          <w:p w14:paraId="2795094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合计：           万元</w:t>
            </w:r>
          </w:p>
        </w:tc>
      </w:tr>
      <w:tr w14:paraId="5F4F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16"/>
            <w:vAlign w:val="center"/>
          </w:tcPr>
          <w:p w14:paraId="3974EC3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.3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近五年承担的科研项目统计（单位：项）</w:t>
            </w:r>
          </w:p>
        </w:tc>
      </w:tr>
      <w:tr w14:paraId="06BD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gridSpan w:val="2"/>
            <w:vAlign w:val="center"/>
          </w:tcPr>
          <w:p w14:paraId="4905D42E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704" w:type="dxa"/>
            <w:gridSpan w:val="2"/>
            <w:vAlign w:val="center"/>
          </w:tcPr>
          <w:p w14:paraId="05FFEA05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国际合</w:t>
            </w:r>
          </w:p>
          <w:p w14:paraId="77B777C4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作项目</w:t>
            </w:r>
          </w:p>
        </w:tc>
        <w:tc>
          <w:tcPr>
            <w:tcW w:w="1217" w:type="dxa"/>
            <w:gridSpan w:val="3"/>
            <w:vAlign w:val="center"/>
          </w:tcPr>
          <w:p w14:paraId="06A9A2FF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国家科技</w:t>
            </w:r>
          </w:p>
          <w:p w14:paraId="7FC9389D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计划项目</w:t>
            </w:r>
          </w:p>
        </w:tc>
        <w:tc>
          <w:tcPr>
            <w:tcW w:w="1218" w:type="dxa"/>
            <w:gridSpan w:val="2"/>
            <w:vAlign w:val="center"/>
          </w:tcPr>
          <w:p w14:paraId="5F96437C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国家自然（社会）科学基金</w:t>
            </w:r>
          </w:p>
        </w:tc>
        <w:tc>
          <w:tcPr>
            <w:tcW w:w="1218" w:type="dxa"/>
            <w:gridSpan w:val="4"/>
            <w:vAlign w:val="center"/>
          </w:tcPr>
          <w:p w14:paraId="526E9C02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国务院</w:t>
            </w:r>
          </w:p>
          <w:p w14:paraId="1B9E3545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部门项目</w:t>
            </w:r>
          </w:p>
        </w:tc>
        <w:tc>
          <w:tcPr>
            <w:tcW w:w="1218" w:type="dxa"/>
            <w:gridSpan w:val="2"/>
            <w:vAlign w:val="center"/>
          </w:tcPr>
          <w:p w14:paraId="77C732B6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地方政</w:t>
            </w:r>
          </w:p>
          <w:p w14:paraId="2BFFA3E7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府项目</w:t>
            </w:r>
          </w:p>
        </w:tc>
        <w:tc>
          <w:tcPr>
            <w:tcW w:w="1220" w:type="dxa"/>
            <w:vAlign w:val="center"/>
          </w:tcPr>
          <w:p w14:paraId="042E75D4"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企事业单位委托项目</w:t>
            </w:r>
          </w:p>
        </w:tc>
      </w:tr>
      <w:tr w14:paraId="42A9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7" w:type="dxa"/>
            <w:gridSpan w:val="2"/>
            <w:vAlign w:val="center"/>
          </w:tcPr>
          <w:p w14:paraId="5BE36217"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项目总数</w:t>
            </w:r>
          </w:p>
        </w:tc>
        <w:tc>
          <w:tcPr>
            <w:tcW w:w="1704" w:type="dxa"/>
            <w:gridSpan w:val="2"/>
            <w:vAlign w:val="center"/>
          </w:tcPr>
          <w:p w14:paraId="066D439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5AE477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1A9947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3E910BD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1D2FCD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61049435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65E2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7" w:type="dxa"/>
            <w:gridSpan w:val="2"/>
            <w:vAlign w:val="center"/>
          </w:tcPr>
          <w:p w14:paraId="47A934B4"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已完成项目</w:t>
            </w:r>
          </w:p>
        </w:tc>
        <w:tc>
          <w:tcPr>
            <w:tcW w:w="1704" w:type="dxa"/>
            <w:gridSpan w:val="2"/>
            <w:vAlign w:val="center"/>
          </w:tcPr>
          <w:p w14:paraId="53BCA62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07DBB4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11C423A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32CA41A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541512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70F4E8F5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0CFE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7" w:type="dxa"/>
            <w:gridSpan w:val="2"/>
            <w:vAlign w:val="center"/>
          </w:tcPr>
          <w:p w14:paraId="0686C571"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目前正承担项目</w:t>
            </w:r>
          </w:p>
        </w:tc>
        <w:tc>
          <w:tcPr>
            <w:tcW w:w="1704" w:type="dxa"/>
            <w:gridSpan w:val="2"/>
            <w:vAlign w:val="center"/>
          </w:tcPr>
          <w:p w14:paraId="11D840B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CD6F5D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61682A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62AAB9D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7D241C1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07E9F46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5F10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16"/>
            <w:vAlign w:val="center"/>
          </w:tcPr>
          <w:p w14:paraId="6262473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总项目数       项，其中基础研究      项；应用研究    项；技术开发    项</w:t>
            </w:r>
          </w:p>
        </w:tc>
      </w:tr>
      <w:tr w14:paraId="4034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2" w:type="dxa"/>
            <w:gridSpan w:val="16"/>
            <w:vAlign w:val="center"/>
          </w:tcPr>
          <w:p w14:paraId="416732B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.4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近五年教学与人才培养统计</w:t>
            </w:r>
          </w:p>
        </w:tc>
      </w:tr>
      <w:tr w14:paraId="4717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" w:type="dxa"/>
            <w:vMerge w:val="restart"/>
            <w:vAlign w:val="center"/>
          </w:tcPr>
          <w:p w14:paraId="3C9C466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  <w:lang w:val="en-US" w:eastAsia="zh-CN"/>
              </w:rPr>
              <w:t>获奖项目</w:t>
            </w:r>
          </w:p>
        </w:tc>
        <w:tc>
          <w:tcPr>
            <w:tcW w:w="2308" w:type="dxa"/>
            <w:gridSpan w:val="5"/>
            <w:vMerge w:val="restart"/>
            <w:vAlign w:val="center"/>
          </w:tcPr>
          <w:p w14:paraId="35A092F8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获奖级别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14:paraId="0C460CE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获奖项目总数</w:t>
            </w:r>
          </w:p>
        </w:tc>
        <w:tc>
          <w:tcPr>
            <w:tcW w:w="4702" w:type="dxa"/>
            <w:gridSpan w:val="8"/>
            <w:vAlign w:val="center"/>
          </w:tcPr>
          <w:p w14:paraId="2348ACC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其中</w:t>
            </w:r>
          </w:p>
        </w:tc>
      </w:tr>
      <w:tr w14:paraId="3E3B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7" w:type="dxa"/>
            <w:vMerge w:val="continue"/>
            <w:vAlign w:val="center"/>
          </w:tcPr>
          <w:p w14:paraId="45BF283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308" w:type="dxa"/>
            <w:gridSpan w:val="5"/>
            <w:vMerge w:val="continue"/>
            <w:vAlign w:val="center"/>
          </w:tcPr>
          <w:p w14:paraId="0C88122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975" w:type="dxa"/>
            <w:gridSpan w:val="2"/>
            <w:vMerge w:val="continue"/>
            <w:vAlign w:val="center"/>
          </w:tcPr>
          <w:p w14:paraId="60A07441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1531653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219" w:type="dxa"/>
            <w:gridSpan w:val="4"/>
            <w:vAlign w:val="center"/>
          </w:tcPr>
          <w:p w14:paraId="5B619A65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63" w:type="dxa"/>
            <w:vAlign w:val="center"/>
          </w:tcPr>
          <w:p w14:paraId="5668345F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0" w:type="dxa"/>
            <w:vAlign w:val="center"/>
          </w:tcPr>
          <w:p w14:paraId="5253E16C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三等奖</w:t>
            </w:r>
          </w:p>
        </w:tc>
      </w:tr>
      <w:tr w14:paraId="289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7" w:type="dxa"/>
            <w:vMerge w:val="continue"/>
            <w:vAlign w:val="center"/>
          </w:tcPr>
          <w:p w14:paraId="322AD7E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253E5279">
            <w:pPr>
              <w:snapToGrid w:val="0"/>
              <w:spacing w:line="30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国家教学成果奖</w:t>
            </w:r>
          </w:p>
        </w:tc>
        <w:tc>
          <w:tcPr>
            <w:tcW w:w="975" w:type="dxa"/>
            <w:gridSpan w:val="2"/>
            <w:vAlign w:val="center"/>
          </w:tcPr>
          <w:p w14:paraId="3F6BF45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65C35A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38ABEC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0F3EC84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07D227F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26B0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7" w:type="dxa"/>
            <w:vMerge w:val="continue"/>
            <w:vAlign w:val="center"/>
          </w:tcPr>
          <w:p w14:paraId="664ED29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1E571866">
            <w:pPr>
              <w:snapToGrid w:val="0"/>
              <w:spacing w:line="30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国家教材奖</w:t>
            </w:r>
          </w:p>
        </w:tc>
        <w:tc>
          <w:tcPr>
            <w:tcW w:w="975" w:type="dxa"/>
            <w:gridSpan w:val="2"/>
            <w:vAlign w:val="center"/>
          </w:tcPr>
          <w:p w14:paraId="4A920A1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6D0CA7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1CC25E9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35FB38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161C629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0C26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7" w:type="dxa"/>
            <w:vMerge w:val="continue"/>
            <w:vAlign w:val="center"/>
          </w:tcPr>
          <w:p w14:paraId="721E294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5C8FF05A">
            <w:pPr>
              <w:snapToGrid w:val="0"/>
              <w:spacing w:line="30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省部级教学成果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奖</w:t>
            </w:r>
          </w:p>
        </w:tc>
        <w:tc>
          <w:tcPr>
            <w:tcW w:w="975" w:type="dxa"/>
            <w:gridSpan w:val="2"/>
            <w:vAlign w:val="center"/>
          </w:tcPr>
          <w:p w14:paraId="1085357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6F760A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E2B1DF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826E5F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7EBCC4D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6561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7" w:type="dxa"/>
            <w:vMerge w:val="continue"/>
            <w:vAlign w:val="center"/>
          </w:tcPr>
          <w:p w14:paraId="27418EC9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6D9C87EB">
            <w:pPr>
              <w:snapToGrid w:val="0"/>
              <w:spacing w:line="30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省部级教材奖</w:t>
            </w:r>
          </w:p>
        </w:tc>
        <w:tc>
          <w:tcPr>
            <w:tcW w:w="975" w:type="dxa"/>
            <w:gridSpan w:val="2"/>
            <w:vAlign w:val="center"/>
          </w:tcPr>
          <w:p w14:paraId="7D25F67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B6D7453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6923FD5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1214645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0D6D539F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56D1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7" w:type="dxa"/>
            <w:vMerge w:val="restart"/>
            <w:vAlign w:val="center"/>
          </w:tcPr>
          <w:p w14:paraId="1110D73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  <w:lang w:val="en-US" w:eastAsia="zh-CN"/>
              </w:rPr>
              <w:t>授课情况</w:t>
            </w:r>
          </w:p>
        </w:tc>
        <w:tc>
          <w:tcPr>
            <w:tcW w:w="3283" w:type="dxa"/>
            <w:gridSpan w:val="7"/>
            <w:vAlign w:val="center"/>
          </w:tcPr>
          <w:p w14:paraId="3DE5262C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  程  名  称</w:t>
            </w:r>
          </w:p>
        </w:tc>
        <w:tc>
          <w:tcPr>
            <w:tcW w:w="2419" w:type="dxa"/>
            <w:gridSpan w:val="6"/>
            <w:vAlign w:val="center"/>
          </w:tcPr>
          <w:p w14:paraId="369EB1BB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83" w:type="dxa"/>
            <w:gridSpan w:val="2"/>
            <w:vAlign w:val="center"/>
          </w:tcPr>
          <w:p w14:paraId="2D3DAA0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课时数</w:t>
            </w:r>
          </w:p>
        </w:tc>
      </w:tr>
      <w:tr w14:paraId="2C1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37" w:type="dxa"/>
            <w:vMerge w:val="continue"/>
            <w:vAlign w:val="center"/>
          </w:tcPr>
          <w:p w14:paraId="3678687E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3283" w:type="dxa"/>
            <w:gridSpan w:val="7"/>
            <w:vAlign w:val="center"/>
          </w:tcPr>
          <w:p w14:paraId="64040062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419" w:type="dxa"/>
            <w:gridSpan w:val="6"/>
            <w:vAlign w:val="center"/>
          </w:tcPr>
          <w:p w14:paraId="0F61F436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21907427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3B65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37" w:type="dxa"/>
            <w:vMerge w:val="restart"/>
            <w:vAlign w:val="center"/>
          </w:tcPr>
          <w:p w14:paraId="2CDD704D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指导学生情况</w:t>
            </w:r>
          </w:p>
        </w:tc>
        <w:tc>
          <w:tcPr>
            <w:tcW w:w="7985" w:type="dxa"/>
            <w:gridSpan w:val="15"/>
            <w:vAlign w:val="center"/>
          </w:tcPr>
          <w:p w14:paraId="7E33926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在读博士生数：    人；毕业博士生数：    人；</w:t>
            </w:r>
          </w:p>
        </w:tc>
      </w:tr>
      <w:tr w14:paraId="4B09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7" w:type="dxa"/>
            <w:vMerge w:val="continue"/>
            <w:vAlign w:val="center"/>
          </w:tcPr>
          <w:p w14:paraId="6F33B5C1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7985" w:type="dxa"/>
            <w:gridSpan w:val="15"/>
            <w:vAlign w:val="center"/>
          </w:tcPr>
          <w:p w14:paraId="51CDBBE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在读硕士生数：    人；毕业硕士生数：    人；</w:t>
            </w:r>
          </w:p>
        </w:tc>
      </w:tr>
      <w:tr w14:paraId="3930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0" w:type="dxa"/>
            <w:gridSpan w:val="3"/>
            <w:vAlign w:val="center"/>
          </w:tcPr>
          <w:p w14:paraId="0A6C74E1">
            <w:pPr>
              <w:widowControl w:val="0"/>
              <w:numPr>
                <w:ilvl w:val="0"/>
                <w:numId w:val="0"/>
              </w:numPr>
              <w:adjustRightInd w:val="0"/>
              <w:ind w:firstLine="0"/>
              <w:jc w:val="center"/>
              <w:textAlignment w:val="baseline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年均教学工作量（课时）</w:t>
            </w:r>
          </w:p>
        </w:tc>
        <w:tc>
          <w:tcPr>
            <w:tcW w:w="6652" w:type="dxa"/>
            <w:gridSpan w:val="13"/>
            <w:vAlign w:val="center"/>
          </w:tcPr>
          <w:p w14:paraId="2155E8C0">
            <w:pPr>
              <w:widowControl w:val="0"/>
              <w:numPr>
                <w:ilvl w:val="0"/>
                <w:numId w:val="0"/>
              </w:numPr>
              <w:adjustRightInd w:val="0"/>
              <w:jc w:val="center"/>
              <w:textAlignment w:val="baseline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</w:tbl>
    <w:p w14:paraId="6F3F5B0D">
      <w:pPr>
        <w:widowControl w:val="0"/>
        <w:numPr>
          <w:ilvl w:val="0"/>
          <w:numId w:val="0"/>
        </w:numPr>
        <w:adjustRightInd w:val="0"/>
        <w:jc w:val="both"/>
        <w:textAlignment w:val="baseline"/>
        <w:rPr>
          <w:rFonts w:hint="default" w:ascii="黑体" w:eastAsia="黑体"/>
          <w:sz w:val="30"/>
          <w:lang w:val="en-US" w:eastAsia="zh-CN"/>
        </w:rPr>
      </w:pPr>
    </w:p>
    <w:p w14:paraId="0F85BF2B">
      <w:pPr>
        <w:numPr>
          <w:ilvl w:val="0"/>
          <w:numId w:val="1"/>
        </w:numPr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>候选人主要学术成就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04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297DC2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近五年来承担主要科研项目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（请注明项目名称、项目来源、项目经费、项目起讫时间以及候选人作为项目完成人的排名等）</w:t>
            </w:r>
          </w:p>
        </w:tc>
      </w:tr>
      <w:tr w14:paraId="032F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2EC3652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616C97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13C474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6AB976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5354BA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B65B5A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28DF47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45685F6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61222B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8845B2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E1E52A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2D6770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8BB0F4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FD86B8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543A0A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7ED1DDA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1059CF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F8B943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3C9ADF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7C17D7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B64E92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586EE0B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2759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EF6E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2近五年的项目获奖情况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（请注明获奖项目名称、获奖时间、奖励名称及级别以及候选人作为项目完成人的排名）</w:t>
            </w:r>
          </w:p>
        </w:tc>
      </w:tr>
      <w:tr w14:paraId="65A5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B4CF8D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2112F9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71154A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A01616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0EB7F3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19A77A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043C660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E43B6F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50B209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3B2A20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ACFFC5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3A3D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5B0E2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3.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近五年的代表性著作、论文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（请注明著作或论文名称、出版单位或发表刊物名称、期号、出版或发表时间、作者姓名、排名及刊物影响因子、</w:t>
            </w:r>
            <w:r>
              <w:rPr>
                <w:rFonts w:hint="eastAsia" w:ascii="Arial Narrow" w:hAnsi="Arial Narrow" w:eastAsia="仿宋_GB2312"/>
                <w:kern w:val="0"/>
                <w:lang w:val="en-US" w:eastAsia="zh-CN"/>
              </w:rPr>
              <w:t>中科院</w:t>
            </w:r>
            <w:r>
              <w:rPr>
                <w:rFonts w:hint="eastAsia" w:ascii="Arial Narrow" w:hAnsi="Arial Narrow" w:eastAsia="仿宋_GB2312"/>
                <w:kern w:val="0"/>
              </w:rPr>
              <w:t>分区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等）</w:t>
            </w:r>
          </w:p>
        </w:tc>
      </w:tr>
      <w:tr w14:paraId="3BCC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FE289C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65B6C1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A83B7B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2C2FC9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9E21A4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1FF83B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7032F8B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E43BAB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7AFE7F8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AAFEDAF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C07DD9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62CE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B1075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4近五年候选人获得专利情况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（请注明专利获得时间、专利申请国别、候选人作为专利所有人的排名及专利号等）</w:t>
            </w:r>
          </w:p>
        </w:tc>
      </w:tr>
      <w:tr w14:paraId="260F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78F9A1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5443ABF1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9A7D096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0A398A1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DDE8A5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4D74E41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4B9CF1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E72B994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411E1B9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602BBE9E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FBBEFD2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A6B5FCD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553B3F7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9CC4483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B8A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9E0026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5获其他奖励及荣誉称号情况</w:t>
            </w:r>
          </w:p>
        </w:tc>
      </w:tr>
      <w:tr w14:paraId="65A8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12C4047">
            <w:pPr>
              <w:rPr>
                <w:rFonts w:hint="eastAsia" w:ascii="仿宋_GB2312" w:eastAsia="仿宋_GB2312"/>
                <w:b/>
              </w:rPr>
            </w:pPr>
          </w:p>
          <w:p w14:paraId="1692EC0E">
            <w:pPr>
              <w:rPr>
                <w:rFonts w:hint="eastAsia" w:ascii="仿宋_GB2312" w:eastAsia="仿宋_GB2312"/>
                <w:b/>
              </w:rPr>
            </w:pPr>
          </w:p>
          <w:p w14:paraId="148B4018">
            <w:pPr>
              <w:rPr>
                <w:rFonts w:hint="eastAsia" w:ascii="仿宋_GB2312" w:eastAsia="仿宋_GB2312"/>
                <w:b/>
              </w:rPr>
            </w:pPr>
          </w:p>
          <w:p w14:paraId="7CA1BA66">
            <w:pPr>
              <w:rPr>
                <w:rFonts w:hint="eastAsia" w:ascii="仿宋_GB2312" w:eastAsia="仿宋_GB2312"/>
                <w:b/>
              </w:rPr>
            </w:pPr>
          </w:p>
          <w:p w14:paraId="3AC1A267">
            <w:pPr>
              <w:rPr>
                <w:rFonts w:hint="eastAsia" w:ascii="仿宋_GB2312" w:eastAsia="仿宋_GB2312"/>
                <w:b/>
              </w:rPr>
            </w:pPr>
          </w:p>
          <w:p w14:paraId="4DEBB828">
            <w:pPr>
              <w:rPr>
                <w:rFonts w:hint="eastAsia" w:ascii="仿宋_GB2312" w:eastAsia="仿宋_GB2312"/>
                <w:b/>
              </w:rPr>
            </w:pPr>
          </w:p>
          <w:p w14:paraId="61BF8893">
            <w:pPr>
              <w:rPr>
                <w:rFonts w:hint="eastAsia" w:ascii="仿宋_GB2312" w:eastAsia="仿宋_GB2312"/>
                <w:b/>
              </w:rPr>
            </w:pPr>
          </w:p>
          <w:p w14:paraId="7EC7A9EE">
            <w:pPr>
              <w:rPr>
                <w:rFonts w:hint="eastAsia" w:ascii="仿宋_GB2312" w:eastAsia="仿宋_GB2312"/>
                <w:b/>
              </w:rPr>
            </w:pPr>
          </w:p>
          <w:p w14:paraId="635A38B6">
            <w:pPr>
              <w:rPr>
                <w:rFonts w:hint="eastAsia" w:ascii="仿宋_GB2312" w:eastAsia="仿宋_GB2312"/>
                <w:b/>
              </w:rPr>
            </w:pPr>
          </w:p>
          <w:p w14:paraId="6B45B2E8">
            <w:pPr>
              <w:rPr>
                <w:rFonts w:hint="eastAsia" w:ascii="仿宋_GB2312" w:eastAsia="仿宋_GB2312"/>
                <w:b/>
              </w:rPr>
            </w:pPr>
          </w:p>
          <w:p w14:paraId="085A03DD">
            <w:pPr>
              <w:rPr>
                <w:rFonts w:hint="eastAsia" w:ascii="仿宋_GB2312" w:eastAsia="仿宋_GB2312"/>
                <w:b/>
              </w:rPr>
            </w:pPr>
          </w:p>
          <w:p w14:paraId="381364D0">
            <w:pPr>
              <w:rPr>
                <w:rFonts w:hint="eastAsia" w:ascii="仿宋_GB2312" w:eastAsia="仿宋_GB2312"/>
                <w:b/>
              </w:rPr>
            </w:pPr>
          </w:p>
          <w:p w14:paraId="07C0698D">
            <w:pPr>
              <w:rPr>
                <w:rFonts w:hint="eastAsia" w:ascii="仿宋_GB2312" w:eastAsia="仿宋_GB2312"/>
                <w:b/>
              </w:rPr>
            </w:pPr>
          </w:p>
          <w:p w14:paraId="4C71C440">
            <w:pPr>
              <w:rPr>
                <w:rFonts w:hint="eastAsia" w:ascii="仿宋_GB2312" w:eastAsia="仿宋_GB2312"/>
                <w:b/>
              </w:rPr>
            </w:pPr>
          </w:p>
          <w:p w14:paraId="47B383FB">
            <w:pPr>
              <w:rPr>
                <w:rFonts w:hint="eastAsia" w:ascii="仿宋_GB2312" w:eastAsia="仿宋_GB2312"/>
                <w:b/>
              </w:rPr>
            </w:pPr>
          </w:p>
          <w:p w14:paraId="5D6BD5B1">
            <w:pPr>
              <w:rPr>
                <w:rFonts w:hint="eastAsia" w:ascii="仿宋_GB2312" w:eastAsia="仿宋_GB2312"/>
                <w:b/>
              </w:rPr>
            </w:pPr>
          </w:p>
          <w:p w14:paraId="48A35BF8">
            <w:pPr>
              <w:rPr>
                <w:rFonts w:hint="eastAsia" w:ascii="仿宋_GB2312" w:eastAsia="仿宋_GB2312"/>
                <w:b/>
              </w:rPr>
            </w:pPr>
          </w:p>
          <w:p w14:paraId="0F0811DC">
            <w:pPr>
              <w:rPr>
                <w:rFonts w:hint="eastAsia" w:ascii="仿宋_GB2312" w:eastAsia="仿宋_GB2312"/>
                <w:b/>
              </w:rPr>
            </w:pPr>
          </w:p>
          <w:p w14:paraId="22277C73">
            <w:pPr>
              <w:rPr>
                <w:rFonts w:hint="eastAsia" w:ascii="仿宋_GB2312" w:eastAsia="仿宋_GB2312"/>
                <w:b/>
              </w:rPr>
            </w:pPr>
          </w:p>
          <w:p w14:paraId="20C3E5F9">
            <w:pPr>
              <w:rPr>
                <w:rFonts w:hint="eastAsia" w:ascii="仿宋_GB2312" w:eastAsia="仿宋_GB2312"/>
                <w:b/>
              </w:rPr>
            </w:pPr>
          </w:p>
          <w:p w14:paraId="468BF7DB">
            <w:pPr>
              <w:rPr>
                <w:rFonts w:hint="eastAsia" w:ascii="仿宋_GB2312" w:eastAsia="仿宋_GB2312"/>
                <w:b/>
              </w:rPr>
            </w:pPr>
          </w:p>
          <w:p w14:paraId="2C61337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</w:tbl>
    <w:p w14:paraId="782F5CFC">
      <w:pPr>
        <w:widowControl w:val="0"/>
        <w:numPr>
          <w:ilvl w:val="0"/>
          <w:numId w:val="0"/>
        </w:numPr>
        <w:adjustRightInd w:val="0"/>
        <w:jc w:val="both"/>
        <w:textAlignment w:val="baseline"/>
        <w:rPr>
          <w:rFonts w:hint="default" w:ascii="黑体" w:eastAsia="黑体"/>
          <w:sz w:val="30"/>
          <w:lang w:val="en-US" w:eastAsia="zh-CN"/>
        </w:rPr>
      </w:pPr>
    </w:p>
    <w:p w14:paraId="0CE1AB15">
      <w:pPr>
        <w:numPr>
          <w:ilvl w:val="0"/>
          <w:numId w:val="1"/>
        </w:numPr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>工作思路及预期目标</w:t>
      </w:r>
      <w:r>
        <w:rPr>
          <w:rFonts w:hint="eastAsia" w:ascii="黑体" w:eastAsia="黑体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</w:rPr>
        <w:t>本栏由候选人填写，主要填写对履行本学科岗位职责的工作思路及聘期目标等</w:t>
      </w:r>
      <w:r>
        <w:rPr>
          <w:rFonts w:ascii="仿宋_GB2312" w:eastAsia="仿宋_GB2312"/>
          <w:sz w:val="24"/>
          <w:szCs w:val="24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2E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2BD5195">
            <w:pPr>
              <w:rPr>
                <w:rFonts w:hint="eastAsia" w:ascii="仿宋_GB2312" w:eastAsia="仿宋_GB2312"/>
              </w:rPr>
            </w:pPr>
          </w:p>
          <w:p w14:paraId="6A1AD8A1">
            <w:pPr>
              <w:rPr>
                <w:rFonts w:hint="eastAsia" w:ascii="仿宋_GB2312" w:eastAsia="仿宋_GB2312"/>
              </w:rPr>
            </w:pPr>
          </w:p>
          <w:p w14:paraId="5DCF43C0">
            <w:pPr>
              <w:rPr>
                <w:rFonts w:hint="eastAsia" w:ascii="仿宋_GB2312" w:eastAsia="仿宋_GB2312"/>
              </w:rPr>
            </w:pPr>
          </w:p>
          <w:p w14:paraId="655195E6">
            <w:pPr>
              <w:rPr>
                <w:rFonts w:hint="eastAsia" w:ascii="仿宋_GB2312" w:eastAsia="仿宋_GB2312"/>
              </w:rPr>
            </w:pPr>
          </w:p>
          <w:p w14:paraId="3FF15083">
            <w:pPr>
              <w:rPr>
                <w:rFonts w:hint="eastAsia" w:ascii="仿宋_GB2312" w:eastAsia="仿宋_GB2312"/>
              </w:rPr>
            </w:pPr>
          </w:p>
          <w:p w14:paraId="7E33FD10">
            <w:pPr>
              <w:rPr>
                <w:rFonts w:hint="eastAsia" w:ascii="仿宋_GB2312" w:eastAsia="仿宋_GB2312"/>
              </w:rPr>
            </w:pPr>
          </w:p>
          <w:p w14:paraId="730E6FD7">
            <w:pPr>
              <w:rPr>
                <w:rFonts w:hint="eastAsia" w:ascii="仿宋_GB2312" w:eastAsia="仿宋_GB2312"/>
              </w:rPr>
            </w:pPr>
          </w:p>
          <w:p w14:paraId="5AC8330E">
            <w:pPr>
              <w:rPr>
                <w:rFonts w:hint="eastAsia" w:ascii="仿宋_GB2312" w:eastAsia="仿宋_GB2312"/>
              </w:rPr>
            </w:pPr>
          </w:p>
          <w:p w14:paraId="75071A54">
            <w:pPr>
              <w:rPr>
                <w:rFonts w:hint="eastAsia" w:ascii="仿宋_GB2312" w:eastAsia="仿宋_GB2312"/>
              </w:rPr>
            </w:pPr>
          </w:p>
          <w:p w14:paraId="5C59A042">
            <w:pPr>
              <w:rPr>
                <w:rFonts w:hint="eastAsia" w:ascii="仿宋_GB2312" w:eastAsia="仿宋_GB2312"/>
              </w:rPr>
            </w:pPr>
          </w:p>
          <w:p w14:paraId="01799C6E">
            <w:pPr>
              <w:rPr>
                <w:rFonts w:hint="eastAsia" w:ascii="仿宋_GB2312" w:eastAsia="仿宋_GB2312"/>
              </w:rPr>
            </w:pPr>
          </w:p>
          <w:p w14:paraId="5320DCBD">
            <w:pPr>
              <w:rPr>
                <w:rFonts w:hint="eastAsia" w:ascii="仿宋_GB2312" w:eastAsia="仿宋_GB2312"/>
              </w:rPr>
            </w:pPr>
          </w:p>
          <w:p w14:paraId="3962EDD0">
            <w:pPr>
              <w:rPr>
                <w:rFonts w:hint="eastAsia" w:ascii="仿宋_GB2312" w:eastAsia="仿宋_GB2312"/>
              </w:rPr>
            </w:pPr>
          </w:p>
          <w:p w14:paraId="2D119DA9">
            <w:pPr>
              <w:rPr>
                <w:rFonts w:hint="eastAsia" w:ascii="仿宋_GB2312" w:eastAsia="仿宋_GB2312"/>
              </w:rPr>
            </w:pPr>
          </w:p>
          <w:p w14:paraId="5BBF22C5">
            <w:pPr>
              <w:rPr>
                <w:rFonts w:hint="eastAsia" w:ascii="仿宋_GB2312" w:eastAsia="仿宋_GB2312"/>
              </w:rPr>
            </w:pPr>
          </w:p>
          <w:p w14:paraId="063EAA57">
            <w:pPr>
              <w:rPr>
                <w:rFonts w:hint="eastAsia" w:ascii="仿宋_GB2312" w:eastAsia="仿宋_GB2312"/>
              </w:rPr>
            </w:pPr>
          </w:p>
          <w:p w14:paraId="7928E4D0">
            <w:pPr>
              <w:rPr>
                <w:rFonts w:hint="eastAsia" w:ascii="仿宋_GB2312" w:eastAsia="仿宋_GB2312"/>
              </w:rPr>
            </w:pPr>
          </w:p>
          <w:p w14:paraId="61589FAB">
            <w:pPr>
              <w:rPr>
                <w:rFonts w:hint="eastAsia" w:ascii="仿宋_GB2312" w:eastAsia="仿宋_GB2312"/>
              </w:rPr>
            </w:pPr>
          </w:p>
          <w:p w14:paraId="763E0ECA">
            <w:pPr>
              <w:rPr>
                <w:rFonts w:hint="eastAsia" w:ascii="仿宋_GB2312" w:eastAsia="仿宋_GB2312"/>
              </w:rPr>
            </w:pPr>
          </w:p>
          <w:p w14:paraId="7DEB0ECD">
            <w:pPr>
              <w:rPr>
                <w:rFonts w:hint="eastAsia" w:ascii="仿宋_GB2312" w:eastAsia="仿宋_GB2312"/>
              </w:rPr>
            </w:pPr>
          </w:p>
          <w:p w14:paraId="24047CA4">
            <w:pPr>
              <w:rPr>
                <w:rFonts w:hint="eastAsia" w:ascii="仿宋_GB2312" w:eastAsia="仿宋_GB2312"/>
              </w:rPr>
            </w:pPr>
          </w:p>
          <w:p w14:paraId="402FB060">
            <w:pPr>
              <w:rPr>
                <w:rFonts w:hint="eastAsia" w:ascii="仿宋_GB2312" w:eastAsia="仿宋_GB2312"/>
              </w:rPr>
            </w:pPr>
          </w:p>
          <w:p w14:paraId="4B2A6313">
            <w:pPr>
              <w:rPr>
                <w:rFonts w:hint="eastAsia" w:ascii="仿宋_GB2312" w:eastAsia="仿宋_GB2312"/>
              </w:rPr>
            </w:pPr>
          </w:p>
          <w:p w14:paraId="7C832711">
            <w:pPr>
              <w:rPr>
                <w:rFonts w:hint="eastAsia" w:ascii="仿宋_GB2312" w:eastAsia="仿宋_GB2312"/>
              </w:rPr>
            </w:pPr>
          </w:p>
          <w:p w14:paraId="34BE8066">
            <w:pPr>
              <w:rPr>
                <w:rFonts w:hint="eastAsia" w:ascii="仿宋_GB2312" w:eastAsia="仿宋_GB2312"/>
              </w:rPr>
            </w:pPr>
          </w:p>
          <w:p w14:paraId="5E0535C7">
            <w:pPr>
              <w:rPr>
                <w:rFonts w:hint="eastAsia" w:ascii="仿宋_GB2312" w:eastAsia="仿宋_GB2312"/>
              </w:rPr>
            </w:pPr>
          </w:p>
          <w:p w14:paraId="20242F7A">
            <w:pPr>
              <w:rPr>
                <w:rFonts w:hint="eastAsia" w:ascii="仿宋_GB2312" w:eastAsia="仿宋_GB2312"/>
              </w:rPr>
            </w:pPr>
          </w:p>
          <w:p w14:paraId="054D66B9">
            <w:pPr>
              <w:rPr>
                <w:rFonts w:hint="eastAsia" w:ascii="仿宋_GB2312" w:eastAsia="仿宋_GB2312"/>
              </w:rPr>
            </w:pPr>
          </w:p>
          <w:p w14:paraId="6F413994">
            <w:pPr>
              <w:rPr>
                <w:rFonts w:hint="eastAsia" w:ascii="仿宋_GB2312" w:eastAsia="仿宋_GB2312"/>
              </w:rPr>
            </w:pPr>
          </w:p>
          <w:p w14:paraId="11416B1A">
            <w:pPr>
              <w:rPr>
                <w:rFonts w:hint="eastAsia" w:ascii="仿宋_GB2312" w:eastAsia="仿宋_GB2312"/>
              </w:rPr>
            </w:pPr>
          </w:p>
          <w:p w14:paraId="4F8CD719">
            <w:pPr>
              <w:rPr>
                <w:rFonts w:hint="eastAsia" w:ascii="仿宋_GB2312" w:eastAsia="仿宋_GB2312"/>
              </w:rPr>
            </w:pPr>
          </w:p>
          <w:p w14:paraId="7DB4423F">
            <w:pPr>
              <w:rPr>
                <w:rFonts w:hint="eastAsia" w:ascii="仿宋_GB2312" w:eastAsia="仿宋_GB2312"/>
              </w:rPr>
            </w:pPr>
          </w:p>
          <w:p w14:paraId="6A876CEE">
            <w:pPr>
              <w:rPr>
                <w:rFonts w:hint="eastAsia" w:ascii="仿宋_GB2312" w:eastAsia="仿宋_GB2312"/>
              </w:rPr>
            </w:pPr>
          </w:p>
          <w:p w14:paraId="6D866BC9">
            <w:pPr>
              <w:rPr>
                <w:rFonts w:hint="eastAsia" w:ascii="仿宋_GB2312" w:eastAsia="仿宋_GB2312"/>
              </w:rPr>
            </w:pPr>
          </w:p>
          <w:p w14:paraId="76B95E3E">
            <w:pPr>
              <w:rPr>
                <w:rFonts w:hint="eastAsia" w:ascii="仿宋_GB2312" w:eastAsia="仿宋_GB2312"/>
              </w:rPr>
            </w:pPr>
          </w:p>
          <w:p w14:paraId="78F1BC23">
            <w:pPr>
              <w:rPr>
                <w:rFonts w:hint="eastAsia" w:ascii="仿宋_GB2312" w:eastAsia="仿宋_GB2312"/>
              </w:rPr>
            </w:pPr>
          </w:p>
          <w:p w14:paraId="5F7F236C">
            <w:pPr>
              <w:rPr>
                <w:rFonts w:hint="eastAsia" w:ascii="仿宋_GB2312" w:eastAsia="仿宋_GB2312"/>
              </w:rPr>
            </w:pPr>
          </w:p>
          <w:p w14:paraId="4319BB6D">
            <w:pPr>
              <w:rPr>
                <w:rFonts w:hint="eastAsia" w:ascii="仿宋_GB2312" w:eastAsia="仿宋_GB2312"/>
              </w:rPr>
            </w:pPr>
          </w:p>
          <w:p w14:paraId="2241B48F">
            <w:pPr>
              <w:rPr>
                <w:rFonts w:hint="eastAsia" w:ascii="仿宋_GB2312" w:eastAsia="仿宋_GB2312"/>
              </w:rPr>
            </w:pPr>
          </w:p>
          <w:p w14:paraId="3D697C9A">
            <w:pPr>
              <w:rPr>
                <w:rFonts w:hint="eastAsia" w:ascii="仿宋_GB2312" w:eastAsia="仿宋_GB2312"/>
              </w:rPr>
            </w:pPr>
          </w:p>
          <w:p w14:paraId="474848E9">
            <w:pPr>
              <w:ind w:right="148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4926B7F">
            <w:pPr>
              <w:ind w:right="148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候选人签名：</w:t>
            </w:r>
          </w:p>
          <w:p w14:paraId="308092E7">
            <w:pPr>
              <w:ind w:right="542" w:firstLine="42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6FC842E">
            <w:pPr>
              <w:ind w:right="542" w:firstLine="42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 w14:paraId="7CCC46E5">
            <w:pPr>
              <w:widowControl w:val="0"/>
              <w:numPr>
                <w:ilvl w:val="0"/>
                <w:numId w:val="0"/>
              </w:numPr>
              <w:adjustRightInd w:val="0"/>
              <w:jc w:val="both"/>
              <w:textAlignment w:val="baseline"/>
              <w:rPr>
                <w:rFonts w:hint="default" w:ascii="黑体" w:eastAsia="黑体"/>
                <w:sz w:val="30"/>
                <w:vertAlign w:val="baseline"/>
                <w:lang w:val="en-US" w:eastAsia="zh-CN"/>
              </w:rPr>
            </w:pPr>
          </w:p>
        </w:tc>
      </w:tr>
    </w:tbl>
    <w:p w14:paraId="645B44FB">
      <w:pPr>
        <w:widowControl w:val="0"/>
        <w:numPr>
          <w:ilvl w:val="0"/>
          <w:numId w:val="0"/>
        </w:numPr>
        <w:adjustRightInd w:val="0"/>
        <w:jc w:val="both"/>
        <w:textAlignment w:val="baseline"/>
        <w:rPr>
          <w:rFonts w:hint="default" w:ascii="黑体" w:eastAsia="黑体"/>
          <w:sz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77963-2667-43B8-9586-59E7AF798E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DD81041-35C7-49AD-BFCF-24A1E32456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85F0349-C737-4320-AC83-387E7F4ED2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1BA032-CD6C-4406-805D-054F3459600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4840B22-51BE-49DB-8F89-B2FED1905971}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  <w:embedRegular r:id="rId6" w:fontKey="{F4DF7DA7-4925-4594-9CC2-36A20B431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7924">
    <w:pPr>
      <w:pStyle w:val="2"/>
      <w:framePr w:wrap="around" w:vAnchor="text" w:hAnchor="margin" w:xAlign="inside" w:y="1"/>
      <w:rPr>
        <w:rStyle w:val="7"/>
        <w:rFonts w:ascii="Times New Roman" w:hAnsi="Times New Roman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separate"/>
    </w:r>
    <w:r>
      <w:rPr>
        <w:rStyle w:val="7"/>
        <w:rFonts w:ascii="Times New Roman" w:hAnsi="Times New Roman"/>
      </w:rPr>
      <w:t>2</w:t>
    </w:r>
    <w:r>
      <w:rPr>
        <w:rStyle w:val="7"/>
        <w:rFonts w:ascii="Times New Roman" w:hAnsi="Times New Roman"/>
      </w:rPr>
      <w:fldChar w:fldCharType="end"/>
    </w:r>
  </w:p>
  <w:p w14:paraId="7A7A61A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1C5C"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1EFC4F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2B31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FDBF5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FE765"/>
    <w:multiLevelType w:val="singleLevel"/>
    <w:tmpl w:val="2FEFE7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494B39EC"/>
    <w:rsid w:val="1EA4239E"/>
    <w:rsid w:val="28244EC3"/>
    <w:rsid w:val="2DC6084D"/>
    <w:rsid w:val="348766EC"/>
    <w:rsid w:val="494B39EC"/>
    <w:rsid w:val="6A2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  <w:rPr>
      <w:rFonts w:ascii="宋体" w:hAnsi="宋体" w:eastAsia="宋体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1325</Words>
  <Characters>1407</Characters>
  <Lines>0</Lines>
  <Paragraphs>0</Paragraphs>
  <TotalTime>0</TotalTime>
  <ScaleCrop>false</ScaleCrop>
  <LinksUpToDate>false</LinksUpToDate>
  <CharactersWithSpaces>1760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2024-09-19T06:32:00Z</dcterms:created>
  <dc:creator>Fanny</dc:creator>
  <cp:lastModifiedBy>星之卡比</cp:lastModifiedBy>
  <dcterms:modified xsi:type="dcterms:W3CDTF">2024-09-27T03:39:28Z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F68BDE07B8B549688A1D8F9CCE94C16A_11</vt:lpwstr>
  </property>
</Properties>
</file>