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77DAA" w14:textId="2C4EA683" w:rsidR="009829EE" w:rsidRPr="004B5332" w:rsidRDefault="00132FCD">
      <w:pPr>
        <w:spacing w:afterLines="100" w:after="312"/>
        <w:jc w:val="center"/>
        <w:rPr>
          <w:rFonts w:ascii="仿宋" w:eastAsia="仿宋" w:hAnsi="仿宋" w:cs="仿宋"/>
          <w:sz w:val="44"/>
          <w:szCs w:val="44"/>
        </w:rPr>
      </w:pPr>
      <w:r w:rsidRPr="004B5332">
        <w:rPr>
          <w:rFonts w:ascii="黑体" w:eastAsia="黑体" w:hAnsi="黑体" w:cs="黑体" w:hint="eastAsia"/>
          <w:sz w:val="44"/>
          <w:szCs w:val="44"/>
        </w:rPr>
        <w:t>教务处教学管理岗位考核办法</w:t>
      </w:r>
    </w:p>
    <w:p w14:paraId="6E0B7D19" w14:textId="77777777" w:rsidR="009829EE" w:rsidRDefault="00132FCD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招聘岗位名称</w:t>
      </w:r>
    </w:p>
    <w:p w14:paraId="304BABB7" w14:textId="77777777" w:rsidR="009829EE" w:rsidRDefault="00132FCD">
      <w:pPr>
        <w:ind w:left="8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教学运行管理、实践教学管理以及学籍考务管理</w:t>
      </w:r>
    </w:p>
    <w:p w14:paraId="0873968B" w14:textId="77777777" w:rsidR="009829EE" w:rsidRDefault="00132FCD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招聘岗位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 xml:space="preserve">要求  </w:t>
      </w:r>
    </w:p>
    <w:p w14:paraId="08BFC57A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熟悉国家教育法律法规、高等教育政策及学校教学管理相关制度，具备扎实的教学管理专业知识。  </w:t>
      </w:r>
    </w:p>
    <w:p w14:paraId="1A2D8D33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遵纪守法，品行端正，具备良好的职业道德和服务意识，热爱高校教学管理工作，具有团队协作精神。  </w:t>
      </w:r>
    </w:p>
    <w:p w14:paraId="3E72D574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具备较强的组织协调能力、语言表达能力和数据分析能力，熟练使用办公软件及教学管理系统。  </w:t>
      </w:r>
    </w:p>
    <w:p w14:paraId="65A242B6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服从工作安排，责任心强，具备奉献精神和抗压能力，能高效完成岗位职责内的工作任务。  </w:t>
      </w:r>
    </w:p>
    <w:p w14:paraId="27BF9038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5. 身体健康，能适应岗位要求的身体条件。  </w:t>
      </w:r>
    </w:p>
    <w:p w14:paraId="4F9E8355" w14:textId="77777777" w:rsidR="009829EE" w:rsidRDefault="00132FCD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考核办法  </w:t>
      </w:r>
    </w:p>
    <w:p w14:paraId="6D57991E" w14:textId="77777777" w:rsidR="009829EE" w:rsidRDefault="00132FCD">
      <w:pPr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（一）考核时间、地点  </w:t>
      </w:r>
    </w:p>
    <w:p w14:paraId="1985D948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以教务处电话及电子邮件通知为准。  </w:t>
      </w:r>
    </w:p>
    <w:p w14:paraId="28BCE063" w14:textId="77777777" w:rsidR="009829EE" w:rsidRDefault="00132FCD">
      <w:pPr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（二）考核方式  </w:t>
      </w:r>
    </w:p>
    <w:p w14:paraId="7F6A9C60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本次考核采取笔试+计算机操作测试+综合面试的方式进行，主要考查报考者的写作能力、计算机操作能力以及Office软件操作能力。  </w:t>
      </w:r>
    </w:p>
    <w:p w14:paraId="74D6EEAD" w14:textId="77777777" w:rsidR="009829EE" w:rsidRDefault="00132FCD">
      <w:pPr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（三）考核内容及评分标准  </w:t>
      </w:r>
    </w:p>
    <w:p w14:paraId="456FFD61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笔试（满分100分，占考核总成绩的40%）  </w:t>
      </w:r>
    </w:p>
    <w:p w14:paraId="47B33500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写作能力：主要考查与教学管理相关的公文或报告的逻辑性、语言表达能力和规范性。  </w:t>
      </w:r>
    </w:p>
    <w:p w14:paraId="53677E73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教学管理基础知识：包括教学运行、实践教学、学籍考务等方面的基本制度与流程。  </w:t>
      </w:r>
    </w:p>
    <w:p w14:paraId="445960B3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计算机操作测试（满分100分，占考核总成绩的30%）  </w:t>
      </w:r>
    </w:p>
    <w:p w14:paraId="2BC0D4BD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Office软件操作：使用Word、Excel、PowerPoint完成指定任务，如文档排版、数据统计与分析、制作演示文稿等。  </w:t>
      </w:r>
    </w:p>
    <w:p w14:paraId="1C7741B6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综合面试（满分100分，占考核总成绩的30%）  </w:t>
      </w:r>
    </w:p>
    <w:p w14:paraId="0370C22B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自我陈述：报考者对岗位的认知、职业规划及个人优势。  </w:t>
      </w:r>
    </w:p>
    <w:p w14:paraId="7A3CF23C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现场答辩：考查逻辑思维能力、语言表达能力、应变能力及岗位适配度。  </w:t>
      </w:r>
    </w:p>
    <w:p w14:paraId="7B76A3CF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举止仪表：考查报考者的职业形象与沟通礼仪。</w:t>
      </w:r>
    </w:p>
    <w:p w14:paraId="3753ACC4" w14:textId="77777777" w:rsidR="009829EE" w:rsidRDefault="00132FCD">
      <w:pPr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（四）成绩计算方法  </w:t>
      </w:r>
    </w:p>
    <w:p w14:paraId="0F59DDB8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考核总成绩 = 笔试成绩×40% + 计算机操作测试成绩×30% + 综合面试成绩×30%。  </w:t>
      </w:r>
    </w:p>
    <w:p w14:paraId="58A60540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以有效分的平均值为报考者的实际得分，实际得分保留小数点后一位小数（采用“四舍五入”法予以取舍）；总成绩相同者，按综合面试成绩从高到低排序确定录用人选。   </w:t>
      </w:r>
    </w:p>
    <w:p w14:paraId="1D46EB31" w14:textId="77777777" w:rsidR="009829EE" w:rsidRDefault="00132FC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笔试、计算机操作测试、综合面试任一单项成绩低于60分，或总成绩低于70分者不予录用。</w:t>
      </w:r>
    </w:p>
    <w:p w14:paraId="0121BAB8" w14:textId="77777777" w:rsidR="009829EE" w:rsidRDefault="009829EE">
      <w:pPr>
        <w:ind w:firstLineChars="200" w:firstLine="420"/>
      </w:pPr>
    </w:p>
    <w:sectPr w:rsidR="009829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3E1AC" w14:textId="77777777" w:rsidR="004B5332" w:rsidRDefault="004B5332" w:rsidP="004B5332">
      <w:r>
        <w:separator/>
      </w:r>
    </w:p>
  </w:endnote>
  <w:endnote w:type="continuationSeparator" w:id="0">
    <w:p w14:paraId="1AD481CD" w14:textId="77777777" w:rsidR="004B5332" w:rsidRDefault="004B5332" w:rsidP="004B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4951D" w14:textId="77777777" w:rsidR="004B5332" w:rsidRDefault="004B5332" w:rsidP="004B5332">
      <w:r>
        <w:separator/>
      </w:r>
    </w:p>
  </w:footnote>
  <w:footnote w:type="continuationSeparator" w:id="0">
    <w:p w14:paraId="18C5F19A" w14:textId="77777777" w:rsidR="004B5332" w:rsidRDefault="004B5332" w:rsidP="004B5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41EF6"/>
    <w:multiLevelType w:val="singleLevel"/>
    <w:tmpl w:val="2DE41EF6"/>
    <w:lvl w:ilvl="0">
      <w:start w:val="1"/>
      <w:numFmt w:val="chineseCounting"/>
      <w:suff w:val="nothing"/>
      <w:lvlText w:val="%1、"/>
      <w:lvlJc w:val="left"/>
      <w:pPr>
        <w:ind w:left="8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728C9"/>
    <w:rsid w:val="00132FCD"/>
    <w:rsid w:val="004B5332"/>
    <w:rsid w:val="009829EE"/>
    <w:rsid w:val="0A1B1C7F"/>
    <w:rsid w:val="0BDB38C1"/>
    <w:rsid w:val="0C902FFC"/>
    <w:rsid w:val="13A4660F"/>
    <w:rsid w:val="153D090A"/>
    <w:rsid w:val="229B6D53"/>
    <w:rsid w:val="2B8D0AE7"/>
    <w:rsid w:val="3DBF355E"/>
    <w:rsid w:val="437E7B40"/>
    <w:rsid w:val="4F9C1B66"/>
    <w:rsid w:val="7C3728C9"/>
    <w:rsid w:val="7FE8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CC24F2"/>
  <w15:docId w15:val="{2860247A-0629-4406-B18E-4649B95A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5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B5332"/>
    <w:rPr>
      <w:kern w:val="2"/>
      <w:sz w:val="18"/>
      <w:szCs w:val="18"/>
    </w:rPr>
  </w:style>
  <w:style w:type="paragraph" w:styleId="a5">
    <w:name w:val="footer"/>
    <w:basedOn w:val="a"/>
    <w:link w:val="a6"/>
    <w:rsid w:val="004B5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B53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向前</dc:creator>
  <cp:lastModifiedBy>林敏</cp:lastModifiedBy>
  <cp:revision>3</cp:revision>
  <dcterms:created xsi:type="dcterms:W3CDTF">2025-02-20T12:17:00Z</dcterms:created>
  <dcterms:modified xsi:type="dcterms:W3CDTF">2025-02-25T09:15:00Z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AC9F04DF023B4CB2B4B1F25AE10A06D3_11</vt:lpwstr>
  </property>
  <property fmtid="{D5CDD505-2E9C-101B-9397-08002B2CF9AE}" pid="4" name="KSOTemplateDocerSaveRecord">
    <vt:lpwstr>eyJoZGlkIjoiNWQyOGEwY2Q1NjRlOWU0ZWZhZjJmZTFiZjNlOThlMzciLCJ1c2VySWQiOiI0MjQ4NjAwODYifQ==</vt:lpwstr>
  </property>
</Properties>
</file>