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hint="eastAsia" w:asciiTheme="minorEastAsia" w:hAnsiTheme="minorEastAsia" w:eastAsiaTheme="minorEastAsia" w:cstheme="minorEastAsia"/>
          <w:b/>
          <w:bCs/>
          <w:sz w:val="36"/>
          <w:szCs w:val="36"/>
          <w:lang w:eastAsia="zh-CN"/>
        </w:rPr>
      </w:pPr>
      <w:r>
        <w:rPr>
          <w:rFonts w:hint="eastAsia" w:asciiTheme="minorEastAsia" w:hAnsiTheme="minorEastAsia" w:cstheme="minorEastAsia"/>
          <w:sz w:val="36"/>
          <w:szCs w:val="36"/>
          <w:lang w:val="en-US" w:eastAsia="zh-CN"/>
        </w:rPr>
        <w:t>量子科学中心低维量子体系实验</w:t>
      </w:r>
      <w:r>
        <w:rPr>
          <w:rFonts w:hint="eastAsia" w:asciiTheme="minorEastAsia" w:hAnsiTheme="minorEastAsia" w:cstheme="minorEastAsia"/>
          <w:sz w:val="36"/>
          <w:szCs w:val="36"/>
        </w:rPr>
        <w:t>招聘</w:t>
      </w:r>
      <w:r>
        <w:rPr>
          <w:rFonts w:hint="eastAsia" w:asciiTheme="minorEastAsia" w:hAnsiTheme="minorEastAsia" w:cstheme="minorEastAsia"/>
          <w:sz w:val="36"/>
          <w:szCs w:val="36"/>
          <w:lang w:val="en-US" w:eastAsia="zh-CN"/>
        </w:rPr>
        <w:t>公告</w:t>
      </w:r>
    </w:p>
    <w:p w14:paraId="21991A66">
      <w:pPr>
        <w:numPr>
          <w:ilvl w:val="0"/>
          <w:numId w:val="1"/>
        </w:numPr>
        <w:rPr>
          <w:rFonts w:ascii="宋体" w:hAnsi="宋体" w:eastAsia="宋体" w:cs="宋体"/>
          <w:b/>
          <w:bCs/>
          <w:sz w:val="24"/>
          <w:szCs w:val="24"/>
        </w:rPr>
      </w:pPr>
      <w:r>
        <w:rPr>
          <w:rFonts w:hint="eastAsia" w:ascii="宋体" w:hAnsi="宋体" w:eastAsia="宋体" w:cs="宋体"/>
          <w:b/>
          <w:bCs/>
          <w:sz w:val="24"/>
          <w:szCs w:val="24"/>
        </w:rPr>
        <w:t>负责人</w:t>
      </w:r>
      <w:r>
        <w:rPr>
          <w:rFonts w:hint="eastAsia" w:ascii="宋体" w:hAnsi="宋体" w:eastAsia="宋体" w:cs="宋体"/>
          <w:b/>
          <w:bCs/>
          <w:sz w:val="24"/>
          <w:szCs w:val="24"/>
          <w:lang w:val="en-US" w:eastAsia="zh-CN"/>
        </w:rPr>
        <w:t>介绍</w:t>
      </w:r>
    </w:p>
    <w:p w14:paraId="00E5997E">
      <w:pPr>
        <w:rPr>
          <w:rFonts w:ascii="宋体" w:hAnsi="宋体" w:eastAsia="宋体" w:cs="宋体"/>
          <w:sz w:val="24"/>
          <w:szCs w:val="24"/>
          <w:highlight w:val="none"/>
        </w:rPr>
      </w:pPr>
      <w:r>
        <w:rPr>
          <w:rFonts w:hint="eastAsia" w:ascii="宋体" w:hAnsi="宋体" w:eastAsia="宋体" w:cs="宋体"/>
          <w:sz w:val="24"/>
          <w:szCs w:val="24"/>
          <w:highlight w:val="none"/>
        </w:rPr>
        <w:t>刘彦昭，粤港澳大湾区（广东）量子科学中心副研究科学家。2016年本科毕业于北京大学物理学院，2021年获北京大学物理学专业理学博士学位，2021年至2023年在北京大学进行博士后研究工作（获北京大学博雅博士后资助）。担任Quantum Frontiers杂志青年编委，获北京市自然科学奖一等奖、2DM新锐青年科学家奖，入选中国科协青年人才托举工程。研究获得国家自然科学基金，广东省量子科学战略专项项目支持。研究聚焦于低维量子材料的扫描隧道显微镜和量子输运方向。</w:t>
      </w:r>
    </w:p>
    <w:p w14:paraId="3D039AF7">
      <w:pPr>
        <w:rPr>
          <w:rFonts w:ascii="宋体" w:hAnsi="宋体" w:eastAsia="宋体" w:cs="宋体"/>
          <w:b/>
          <w:bCs/>
          <w:sz w:val="24"/>
          <w:szCs w:val="24"/>
        </w:rPr>
      </w:pPr>
    </w:p>
    <w:p w14:paraId="3F9C05A2">
      <w:pPr>
        <w:numPr>
          <w:ilvl w:val="0"/>
          <w:numId w:val="2"/>
        </w:numPr>
        <w:rPr>
          <w:rFonts w:ascii="宋体" w:hAnsi="宋体" w:eastAsia="宋体" w:cs="宋体"/>
          <w:b/>
          <w:bCs/>
          <w:sz w:val="24"/>
          <w:szCs w:val="24"/>
        </w:rPr>
      </w:pPr>
      <w:r>
        <w:rPr>
          <w:rFonts w:hint="eastAsia" w:ascii="宋体" w:hAnsi="宋体" w:eastAsia="宋体" w:cs="宋体"/>
          <w:b/>
          <w:bCs/>
          <w:sz w:val="24"/>
          <w:szCs w:val="24"/>
        </w:rPr>
        <w:t>团队介绍</w:t>
      </w:r>
    </w:p>
    <w:p w14:paraId="7F2AD93B">
      <w:pPr>
        <w:rPr>
          <w:rFonts w:ascii="宋体" w:hAnsi="宋体" w:eastAsia="宋体" w:cs="宋体"/>
          <w:sz w:val="24"/>
          <w:szCs w:val="24"/>
          <w:highlight w:val="none"/>
        </w:rPr>
      </w:pPr>
      <w:r>
        <w:rPr>
          <w:rFonts w:hint="eastAsia" w:ascii="宋体" w:hAnsi="宋体" w:eastAsia="宋体" w:cs="宋体"/>
          <w:sz w:val="24"/>
          <w:szCs w:val="24"/>
          <w:highlight w:val="none"/>
        </w:rPr>
        <w:t>低维量子体系实验室隶属于中心方向一研究部，由刘彦昭副研究科学家牵头，研究方向为：低维超导与拓扑量子体系的构筑以及新奇量子态的探测；</w:t>
      </w:r>
    </w:p>
    <w:p w14:paraId="5A3987B8">
      <w:pPr>
        <w:rPr>
          <w:rFonts w:ascii="宋体" w:hAnsi="宋体" w:eastAsia="宋体" w:cs="宋体"/>
          <w:sz w:val="24"/>
          <w:szCs w:val="24"/>
          <w:highlight w:val="none"/>
        </w:rPr>
      </w:pPr>
      <w:r>
        <w:rPr>
          <w:rFonts w:hint="eastAsia" w:ascii="宋体" w:hAnsi="宋体" w:eastAsia="宋体" w:cs="宋体"/>
          <w:sz w:val="24"/>
          <w:szCs w:val="24"/>
          <w:highlight w:val="none"/>
        </w:rPr>
        <w:t>实验团队现有综合物性测量系统（PPMS）并配套多种测量选件、极低温强磁场扫描隧道显微镜-分子束外延联合系统、微纳转移平台、手套箱等设备。</w:t>
      </w:r>
    </w:p>
    <w:p w14:paraId="07B5ABD8">
      <w:pPr>
        <w:rPr>
          <w:rFonts w:ascii="宋体" w:hAnsi="宋体" w:eastAsia="宋体" w:cs="宋体"/>
          <w:sz w:val="24"/>
          <w:szCs w:val="24"/>
          <w:highlight w:val="yellow"/>
        </w:rPr>
      </w:pPr>
      <w:r>
        <w:rPr>
          <w:rFonts w:hint="eastAsia" w:ascii="宋体" w:hAnsi="宋体" w:eastAsia="宋体" w:cs="宋体"/>
          <w:sz w:val="24"/>
          <w:szCs w:val="24"/>
          <w:highlight w:val="none"/>
        </w:rPr>
        <w:t>现因发展需要，开放以下岗位申请。欢迎有志于从事低维拓扑超导研究并具备相关专业背景和经验的优秀人才加盟。</w:t>
      </w:r>
    </w:p>
    <w:p w14:paraId="5D1A54F3">
      <w:pPr>
        <w:rPr>
          <w:rFonts w:ascii="宋体" w:hAnsi="宋体" w:eastAsia="宋体" w:cs="宋体"/>
          <w:sz w:val="24"/>
          <w:szCs w:val="24"/>
        </w:rPr>
      </w:pPr>
    </w:p>
    <w:p w14:paraId="1B65E55F">
      <w:pPr>
        <w:rPr>
          <w:rFonts w:ascii="宋体" w:hAnsi="宋体" w:eastAsia="宋体" w:cs="宋体"/>
          <w:sz w:val="24"/>
          <w:szCs w:val="24"/>
          <w:highlight w:val="yellow"/>
        </w:rPr>
      </w:pPr>
      <w:r>
        <w:rPr>
          <w:rFonts w:hint="eastAsia" w:ascii="宋体" w:hAnsi="宋体" w:eastAsia="宋体" w:cs="宋体"/>
          <w:sz w:val="24"/>
          <w:szCs w:val="24"/>
        </w:rPr>
        <w:t>三.</w:t>
      </w:r>
      <w:r>
        <w:rPr>
          <w:rFonts w:hint="eastAsia" w:ascii="宋体" w:hAnsi="宋体" w:eastAsia="宋体" w:cs="宋体"/>
          <w:b/>
          <w:bCs/>
          <w:sz w:val="24"/>
          <w:szCs w:val="24"/>
        </w:rPr>
        <w:t>招聘岗位与要求</w:t>
      </w:r>
    </w:p>
    <w:p w14:paraId="4FF18667">
      <w:pPr>
        <w:rPr>
          <w:rFonts w:ascii="宋体" w:hAnsi="宋体" w:eastAsia="宋体" w:cs="宋体"/>
          <w:sz w:val="24"/>
          <w:szCs w:val="24"/>
          <w:highlight w:val="none"/>
        </w:rPr>
      </w:pPr>
      <w:r>
        <w:rPr>
          <w:rFonts w:hint="eastAsia" w:ascii="宋体" w:hAnsi="宋体" w:eastAsia="宋体" w:cs="宋体"/>
          <w:sz w:val="24"/>
          <w:szCs w:val="24"/>
          <w:highlight w:val="none"/>
        </w:rPr>
        <w:t>招聘岗位</w:t>
      </w:r>
      <w:r>
        <w:rPr>
          <w:rFonts w:ascii="宋体" w:hAnsi="宋体" w:eastAsia="宋体" w:cs="宋体"/>
          <w:sz w:val="24"/>
          <w:szCs w:val="24"/>
          <w:highlight w:val="none"/>
        </w:rPr>
        <w:t>1</w:t>
      </w:r>
      <w:r>
        <w:rPr>
          <w:rFonts w:hint="eastAsia" w:ascii="宋体" w:hAnsi="宋体" w:eastAsia="宋体" w:cs="宋体"/>
          <w:sz w:val="24"/>
          <w:szCs w:val="24"/>
          <w:highlight w:val="none"/>
        </w:rPr>
        <w:t>：博士后</w:t>
      </w:r>
    </w:p>
    <w:p w14:paraId="37159089">
      <w:pPr>
        <w:rPr>
          <w:rFonts w:ascii="宋体" w:hAnsi="宋体" w:eastAsia="宋体" w:cs="宋体"/>
          <w:sz w:val="24"/>
          <w:szCs w:val="24"/>
          <w:highlight w:val="none"/>
        </w:rPr>
      </w:pPr>
      <w:r>
        <w:rPr>
          <w:rFonts w:hint="eastAsia" w:ascii="宋体" w:hAnsi="宋体" w:eastAsia="宋体" w:cs="宋体"/>
          <w:sz w:val="24"/>
          <w:szCs w:val="24"/>
          <w:highlight w:val="none"/>
        </w:rPr>
        <w:t>岗位职责：</w:t>
      </w:r>
    </w:p>
    <w:p w14:paraId="5156B49B">
      <w:pPr>
        <w:rPr>
          <w:rFonts w:ascii="宋体" w:hAnsi="宋体" w:eastAsia="宋体" w:cs="宋体"/>
          <w:sz w:val="24"/>
          <w:szCs w:val="24"/>
          <w:highlight w:val="none"/>
        </w:rPr>
      </w:pPr>
      <w:r>
        <w:rPr>
          <w:rFonts w:hint="eastAsia" w:ascii="宋体" w:hAnsi="宋体" w:eastAsia="宋体" w:cs="宋体"/>
          <w:sz w:val="24"/>
          <w:szCs w:val="24"/>
          <w:highlight w:val="none"/>
        </w:rPr>
        <w:t>1.负责脉冲激光沉积系统（PLD）的管理与维护；</w:t>
      </w:r>
    </w:p>
    <w:p w14:paraId="065B7A2D">
      <w:pPr>
        <w:rPr>
          <w:rFonts w:ascii="宋体" w:hAnsi="宋体" w:eastAsia="宋体" w:cs="宋体"/>
          <w:sz w:val="24"/>
          <w:szCs w:val="24"/>
          <w:highlight w:val="none"/>
        </w:rPr>
      </w:pPr>
      <w:r>
        <w:rPr>
          <w:rFonts w:hint="eastAsia" w:ascii="宋体" w:hAnsi="宋体" w:eastAsia="宋体" w:cs="宋体"/>
          <w:sz w:val="24"/>
          <w:szCs w:val="24"/>
          <w:highlight w:val="none"/>
        </w:rPr>
        <w:t>2.开展超导、磁性等功能氧化物薄膜的外延生长和工艺优化；</w:t>
      </w:r>
    </w:p>
    <w:p w14:paraId="7E6AB7FB">
      <w:pPr>
        <w:rPr>
          <w:rFonts w:ascii="宋体" w:hAnsi="宋体" w:eastAsia="宋体" w:cs="宋体"/>
          <w:sz w:val="24"/>
          <w:szCs w:val="24"/>
          <w:highlight w:val="none"/>
        </w:rPr>
      </w:pPr>
      <w:r>
        <w:rPr>
          <w:rFonts w:hint="eastAsia" w:ascii="宋体" w:hAnsi="宋体" w:eastAsia="宋体" w:cs="宋体"/>
          <w:sz w:val="24"/>
          <w:szCs w:val="24"/>
          <w:highlight w:val="none"/>
        </w:rPr>
        <w:t>3.对</w:t>
      </w:r>
      <w:r>
        <w:rPr>
          <w:rFonts w:ascii="宋体" w:hAnsi="宋体" w:eastAsia="宋体" w:cs="宋体"/>
          <w:sz w:val="24"/>
          <w:szCs w:val="24"/>
          <w:highlight w:val="none"/>
        </w:rPr>
        <w:t>薄膜的</w:t>
      </w:r>
      <w:r>
        <w:rPr>
          <w:rFonts w:hint="eastAsia" w:ascii="宋体" w:hAnsi="宋体" w:eastAsia="宋体" w:cs="宋体"/>
          <w:sz w:val="24"/>
          <w:szCs w:val="24"/>
          <w:highlight w:val="none"/>
        </w:rPr>
        <w:t>结构和</w:t>
      </w:r>
      <w:r>
        <w:rPr>
          <w:rFonts w:ascii="宋体" w:hAnsi="宋体" w:eastAsia="宋体" w:cs="宋体"/>
          <w:sz w:val="24"/>
          <w:szCs w:val="24"/>
          <w:highlight w:val="none"/>
        </w:rPr>
        <w:t>电输运</w:t>
      </w:r>
      <w:r>
        <w:rPr>
          <w:rFonts w:hint="eastAsia" w:ascii="宋体" w:hAnsi="宋体" w:eastAsia="宋体" w:cs="宋体"/>
          <w:sz w:val="24"/>
          <w:szCs w:val="24"/>
          <w:highlight w:val="none"/>
        </w:rPr>
        <w:t>性质进行表征；</w:t>
      </w:r>
    </w:p>
    <w:p w14:paraId="5F211BC2">
      <w:pPr>
        <w:rPr>
          <w:rFonts w:ascii="宋体" w:hAnsi="宋体" w:eastAsia="宋体" w:cs="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分析数据并撰写科研论文</w:t>
      </w:r>
      <w:r>
        <w:rPr>
          <w:rFonts w:hint="eastAsia" w:ascii="宋体" w:hAnsi="宋体" w:eastAsia="宋体" w:cs="宋体"/>
          <w:sz w:val="24"/>
          <w:szCs w:val="24"/>
          <w:highlight w:val="none"/>
        </w:rPr>
        <w:t>；</w:t>
      </w:r>
    </w:p>
    <w:p w14:paraId="61EC7D9A">
      <w:pPr>
        <w:rPr>
          <w:rFonts w:ascii="宋体" w:hAnsi="宋体" w:eastAsia="宋体" w:cs="宋体"/>
          <w:sz w:val="24"/>
          <w:szCs w:val="24"/>
          <w:highlight w:val="none"/>
        </w:rPr>
      </w:pPr>
      <w:r>
        <w:rPr>
          <w:rFonts w:hint="eastAsia" w:ascii="宋体" w:hAnsi="宋体" w:eastAsia="宋体" w:cs="宋体"/>
          <w:sz w:val="24"/>
          <w:szCs w:val="24"/>
          <w:highlight w:val="none"/>
        </w:rPr>
        <w:t>5.</w:t>
      </w:r>
      <w:r>
        <w:rPr>
          <w:rFonts w:ascii="宋体" w:hAnsi="宋体" w:eastAsia="宋体" w:cs="宋体"/>
          <w:sz w:val="24"/>
          <w:szCs w:val="24"/>
          <w:highlight w:val="none"/>
        </w:rPr>
        <w:t>参与实验室</w:t>
      </w:r>
      <w:r>
        <w:rPr>
          <w:rFonts w:hint="eastAsia" w:ascii="宋体" w:hAnsi="宋体" w:eastAsia="宋体" w:cs="宋体"/>
          <w:sz w:val="24"/>
          <w:szCs w:val="24"/>
          <w:highlight w:val="none"/>
        </w:rPr>
        <w:t>日常</w:t>
      </w:r>
      <w:r>
        <w:rPr>
          <w:rFonts w:ascii="宋体" w:hAnsi="宋体" w:eastAsia="宋体" w:cs="宋体"/>
          <w:sz w:val="24"/>
          <w:szCs w:val="24"/>
          <w:highlight w:val="none"/>
        </w:rPr>
        <w:t>管理和</w:t>
      </w:r>
      <w:r>
        <w:rPr>
          <w:rFonts w:hint="eastAsia" w:ascii="宋体" w:hAnsi="宋体" w:eastAsia="宋体" w:cs="宋体"/>
          <w:sz w:val="24"/>
          <w:szCs w:val="24"/>
          <w:highlight w:val="none"/>
        </w:rPr>
        <w:t>科研</w:t>
      </w:r>
      <w:r>
        <w:rPr>
          <w:rFonts w:ascii="宋体" w:hAnsi="宋体" w:eastAsia="宋体" w:cs="宋体"/>
          <w:sz w:val="24"/>
          <w:szCs w:val="24"/>
          <w:highlight w:val="none"/>
        </w:rPr>
        <w:t>项目</w:t>
      </w:r>
      <w:r>
        <w:rPr>
          <w:rFonts w:hint="eastAsia" w:ascii="宋体" w:hAnsi="宋体" w:eastAsia="宋体" w:cs="宋体"/>
          <w:sz w:val="24"/>
          <w:szCs w:val="24"/>
          <w:highlight w:val="none"/>
        </w:rPr>
        <w:t>管理。</w:t>
      </w:r>
    </w:p>
    <w:p w14:paraId="1432B9D2">
      <w:pPr>
        <w:rPr>
          <w:rFonts w:ascii="宋体" w:hAnsi="宋体" w:eastAsia="宋体" w:cs="宋体"/>
          <w:sz w:val="24"/>
          <w:szCs w:val="24"/>
          <w:highlight w:val="none"/>
        </w:rPr>
      </w:pPr>
      <w:r>
        <w:rPr>
          <w:rFonts w:hint="eastAsia" w:ascii="宋体" w:hAnsi="宋体" w:eastAsia="宋体" w:cs="宋体"/>
          <w:sz w:val="24"/>
          <w:szCs w:val="24"/>
          <w:highlight w:val="none"/>
        </w:rPr>
        <w:t>岗位要求：</w:t>
      </w:r>
    </w:p>
    <w:p w14:paraId="790F66AE">
      <w:pPr>
        <w:rPr>
          <w:rFonts w:ascii="宋体" w:hAnsi="宋体" w:eastAsia="宋体" w:cs="宋体"/>
          <w:sz w:val="24"/>
          <w:szCs w:val="24"/>
          <w:highlight w:val="none"/>
        </w:rPr>
      </w:pPr>
      <w:r>
        <w:rPr>
          <w:rFonts w:hint="eastAsia" w:ascii="宋体" w:hAnsi="宋体" w:eastAsia="宋体" w:cs="宋体"/>
          <w:sz w:val="24"/>
          <w:szCs w:val="24"/>
          <w:highlight w:val="none"/>
        </w:rPr>
        <w:t>1.具有物理、材料等相关专业博士学位；</w:t>
      </w:r>
    </w:p>
    <w:p w14:paraId="7766CA38">
      <w:pPr>
        <w:rPr>
          <w:rFonts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熟悉脉冲激光沉积技术或有薄膜生长经验</w:t>
      </w:r>
      <w:r>
        <w:rPr>
          <w:rFonts w:hint="eastAsia" w:ascii="宋体" w:hAnsi="宋体" w:eastAsia="宋体" w:cs="宋体"/>
          <w:sz w:val="24"/>
          <w:szCs w:val="24"/>
          <w:highlight w:val="none"/>
        </w:rPr>
        <w:t>，</w:t>
      </w:r>
      <w:r>
        <w:rPr>
          <w:rFonts w:ascii="宋体" w:hAnsi="宋体" w:eastAsia="宋体" w:cs="宋体"/>
          <w:sz w:val="24"/>
          <w:szCs w:val="24"/>
          <w:highlight w:val="none"/>
        </w:rPr>
        <w:t>具备电输运测量能力</w:t>
      </w:r>
      <w:r>
        <w:rPr>
          <w:rFonts w:hint="eastAsia" w:ascii="宋体" w:hAnsi="宋体" w:eastAsia="宋体" w:cs="宋体"/>
          <w:sz w:val="24"/>
          <w:szCs w:val="24"/>
          <w:highlight w:val="none"/>
        </w:rPr>
        <w:t>。</w:t>
      </w:r>
    </w:p>
    <w:p w14:paraId="5EE326A8">
      <w:pPr>
        <w:rPr>
          <w:rFonts w:ascii="宋体" w:hAnsi="宋体" w:eastAsia="宋体" w:cs="宋体"/>
          <w:sz w:val="24"/>
          <w:szCs w:val="24"/>
          <w:highlight w:val="none"/>
        </w:rPr>
      </w:pPr>
      <w:r>
        <w:rPr>
          <w:rFonts w:hint="eastAsia" w:ascii="宋体" w:hAnsi="宋体" w:eastAsia="宋体" w:cs="宋体"/>
          <w:sz w:val="24"/>
          <w:szCs w:val="24"/>
          <w:highlight w:val="none"/>
        </w:rPr>
        <w:t>3.具有独立撰写高水平英文论文的能力；</w:t>
      </w:r>
    </w:p>
    <w:p w14:paraId="4B4EE834">
      <w:pPr>
        <w:rPr>
          <w:rFonts w:ascii="宋体" w:hAnsi="宋体" w:eastAsia="宋体" w:cs="宋体"/>
          <w:sz w:val="24"/>
          <w:szCs w:val="24"/>
          <w:highlight w:val="none"/>
        </w:rPr>
      </w:pPr>
      <w:r>
        <w:rPr>
          <w:rFonts w:hint="eastAsia" w:ascii="宋体" w:hAnsi="宋体" w:eastAsia="宋体" w:cs="宋体"/>
          <w:sz w:val="24"/>
          <w:szCs w:val="24"/>
          <w:highlight w:val="none"/>
        </w:rPr>
        <w:t>4.近三年在国内或国外获得博士学位，具有独立从事科研工作的能力；</w:t>
      </w:r>
    </w:p>
    <w:p w14:paraId="74EB5E0B">
      <w:pPr>
        <w:rPr>
          <w:rFonts w:ascii="宋体" w:hAnsi="宋体" w:eastAsia="宋体" w:cs="宋体"/>
          <w:sz w:val="24"/>
          <w:szCs w:val="24"/>
          <w:highlight w:val="none"/>
        </w:rPr>
      </w:pPr>
      <w:r>
        <w:rPr>
          <w:rFonts w:hint="eastAsia" w:ascii="宋体" w:hAnsi="宋体" w:eastAsia="宋体" w:cs="宋体"/>
          <w:sz w:val="24"/>
          <w:szCs w:val="24"/>
          <w:highlight w:val="none"/>
        </w:rPr>
        <w:t>5.具有较强的团队合作精神。</w:t>
      </w:r>
    </w:p>
    <w:p w14:paraId="0F7C41D9">
      <w:pPr>
        <w:rPr>
          <w:rFonts w:ascii="宋体" w:hAnsi="宋体" w:eastAsia="宋体" w:cs="宋体"/>
          <w:sz w:val="24"/>
          <w:szCs w:val="24"/>
          <w:highlight w:val="none"/>
        </w:rPr>
      </w:pPr>
    </w:p>
    <w:p w14:paraId="13063906">
      <w:pPr>
        <w:rPr>
          <w:rFonts w:ascii="宋体" w:hAnsi="宋体" w:eastAsia="宋体" w:cs="宋体"/>
          <w:sz w:val="24"/>
          <w:szCs w:val="24"/>
          <w:highlight w:val="none"/>
        </w:rPr>
      </w:pPr>
      <w:r>
        <w:rPr>
          <w:rFonts w:hint="eastAsia" w:ascii="宋体" w:hAnsi="宋体" w:eastAsia="宋体" w:cs="宋体"/>
          <w:sz w:val="24"/>
          <w:szCs w:val="24"/>
          <w:highlight w:val="none"/>
        </w:rPr>
        <w:t>招聘岗位</w:t>
      </w:r>
      <w:r>
        <w:rPr>
          <w:rFonts w:ascii="宋体" w:hAnsi="宋体" w:eastAsia="宋体" w:cs="宋体"/>
          <w:sz w:val="24"/>
          <w:szCs w:val="24"/>
          <w:highlight w:val="none"/>
        </w:rPr>
        <w:t>2</w:t>
      </w:r>
      <w:r>
        <w:rPr>
          <w:rFonts w:hint="eastAsia" w:ascii="宋体" w:hAnsi="宋体" w:eastAsia="宋体" w:cs="宋体"/>
          <w:sz w:val="24"/>
          <w:szCs w:val="24"/>
          <w:highlight w:val="none"/>
        </w:rPr>
        <w:t>：博士后</w:t>
      </w:r>
    </w:p>
    <w:p w14:paraId="79BB560A">
      <w:pPr>
        <w:rPr>
          <w:rFonts w:ascii="宋体" w:hAnsi="宋体" w:eastAsia="宋体" w:cs="宋体"/>
          <w:sz w:val="24"/>
          <w:szCs w:val="24"/>
          <w:highlight w:val="none"/>
        </w:rPr>
      </w:pPr>
      <w:r>
        <w:rPr>
          <w:rFonts w:ascii="宋体" w:hAnsi="宋体" w:eastAsia="宋体" w:cs="宋体"/>
          <w:sz w:val="24"/>
          <w:szCs w:val="24"/>
          <w:highlight w:val="none"/>
        </w:rPr>
        <w:t>岗位职责：</w:t>
      </w:r>
    </w:p>
    <w:p w14:paraId="3A0462C8">
      <w:pPr>
        <w:rPr>
          <w:rFonts w:ascii="宋体" w:hAnsi="宋体" w:eastAsia="宋体" w:cs="宋体"/>
          <w:sz w:val="24"/>
          <w:szCs w:val="24"/>
          <w:highlight w:val="none"/>
        </w:rPr>
      </w:pPr>
      <w:r>
        <w:rPr>
          <w:rFonts w:hint="eastAsia" w:ascii="宋体" w:hAnsi="宋体" w:eastAsia="宋体" w:cs="宋体"/>
          <w:sz w:val="24"/>
          <w:szCs w:val="24"/>
          <w:highlight w:val="none"/>
        </w:rPr>
        <w:t>1.负责综合物性测量系统（PPMS）的管理与维护；</w:t>
      </w:r>
    </w:p>
    <w:p w14:paraId="22CB6D52">
      <w:pPr>
        <w:rPr>
          <w:rFonts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利用聚焦离子束（FIB）或电子束光刻（EBL）</w:t>
      </w:r>
      <w:r>
        <w:rPr>
          <w:rFonts w:hint="eastAsia" w:ascii="宋体" w:hAnsi="宋体" w:eastAsia="宋体" w:cs="宋体"/>
          <w:sz w:val="24"/>
          <w:szCs w:val="24"/>
          <w:highlight w:val="none"/>
        </w:rPr>
        <w:t>对器件</w:t>
      </w:r>
      <w:r>
        <w:rPr>
          <w:rFonts w:ascii="宋体" w:hAnsi="宋体" w:eastAsia="宋体" w:cs="宋体"/>
          <w:sz w:val="24"/>
          <w:szCs w:val="24"/>
          <w:highlight w:val="none"/>
        </w:rPr>
        <w:t>进行微纳加工</w:t>
      </w:r>
      <w:r>
        <w:rPr>
          <w:rFonts w:hint="eastAsia" w:ascii="宋体" w:hAnsi="宋体" w:eastAsia="宋体" w:cs="宋体"/>
          <w:sz w:val="24"/>
          <w:szCs w:val="24"/>
          <w:highlight w:val="none"/>
        </w:rPr>
        <w:t>，</w:t>
      </w:r>
      <w:r>
        <w:rPr>
          <w:rFonts w:ascii="宋体" w:hAnsi="宋体" w:eastAsia="宋体" w:cs="宋体"/>
          <w:sz w:val="24"/>
          <w:szCs w:val="24"/>
          <w:highlight w:val="none"/>
        </w:rPr>
        <w:t>或利用二维材料转移技术制备异质器件；</w:t>
      </w:r>
    </w:p>
    <w:p w14:paraId="712DB2A9">
      <w:pPr>
        <w:rPr>
          <w:rFonts w:ascii="宋体" w:hAnsi="宋体" w:eastAsia="宋体" w:cs="宋体"/>
          <w:sz w:val="24"/>
          <w:szCs w:val="24"/>
          <w:highlight w:val="none"/>
        </w:rPr>
      </w:pPr>
      <w:r>
        <w:rPr>
          <w:rFonts w:hint="eastAsia" w:ascii="宋体" w:hAnsi="宋体" w:eastAsia="宋体" w:cs="宋体"/>
          <w:sz w:val="24"/>
          <w:szCs w:val="24"/>
          <w:highlight w:val="none"/>
        </w:rPr>
        <w:t>3.</w:t>
      </w:r>
      <w:r>
        <w:rPr>
          <w:rFonts w:ascii="宋体" w:hAnsi="宋体" w:eastAsia="宋体" w:cs="宋体"/>
          <w:sz w:val="24"/>
          <w:szCs w:val="24"/>
          <w:highlight w:val="none"/>
        </w:rPr>
        <w:t>开展器件的电输运测量和物性调控研究；</w:t>
      </w:r>
    </w:p>
    <w:p w14:paraId="012BEF5D">
      <w:pPr>
        <w:rPr>
          <w:rFonts w:ascii="宋体" w:hAnsi="宋体" w:eastAsia="宋体" w:cs="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分析数据并撰写科研论文；</w:t>
      </w:r>
    </w:p>
    <w:p w14:paraId="0D8A80E7">
      <w:pPr>
        <w:rPr>
          <w:rFonts w:ascii="宋体" w:hAnsi="宋体" w:eastAsia="宋体" w:cs="宋体"/>
          <w:sz w:val="24"/>
          <w:szCs w:val="24"/>
          <w:highlight w:val="none"/>
        </w:rPr>
      </w:pPr>
      <w:r>
        <w:rPr>
          <w:rFonts w:hint="eastAsia" w:ascii="宋体" w:hAnsi="宋体" w:eastAsia="宋体" w:cs="宋体"/>
          <w:sz w:val="24"/>
          <w:szCs w:val="24"/>
          <w:highlight w:val="none"/>
        </w:rPr>
        <w:t>5.</w:t>
      </w:r>
      <w:r>
        <w:rPr>
          <w:rFonts w:ascii="宋体" w:hAnsi="宋体" w:eastAsia="宋体" w:cs="宋体"/>
          <w:sz w:val="24"/>
          <w:szCs w:val="24"/>
          <w:highlight w:val="none"/>
        </w:rPr>
        <w:t>参与实验室</w:t>
      </w:r>
      <w:r>
        <w:rPr>
          <w:rFonts w:hint="eastAsia" w:ascii="宋体" w:hAnsi="宋体" w:eastAsia="宋体" w:cs="宋体"/>
          <w:sz w:val="24"/>
          <w:szCs w:val="24"/>
          <w:highlight w:val="none"/>
        </w:rPr>
        <w:t>日常</w:t>
      </w:r>
      <w:r>
        <w:rPr>
          <w:rFonts w:ascii="宋体" w:hAnsi="宋体" w:eastAsia="宋体" w:cs="宋体"/>
          <w:sz w:val="24"/>
          <w:szCs w:val="24"/>
          <w:highlight w:val="none"/>
        </w:rPr>
        <w:t>管理和</w:t>
      </w:r>
      <w:r>
        <w:rPr>
          <w:rFonts w:hint="eastAsia" w:ascii="宋体" w:hAnsi="宋体" w:eastAsia="宋体" w:cs="宋体"/>
          <w:sz w:val="24"/>
          <w:szCs w:val="24"/>
          <w:highlight w:val="none"/>
        </w:rPr>
        <w:t>项目申报</w:t>
      </w:r>
      <w:r>
        <w:rPr>
          <w:rFonts w:ascii="宋体" w:hAnsi="宋体" w:eastAsia="宋体" w:cs="宋体"/>
          <w:sz w:val="24"/>
          <w:szCs w:val="24"/>
          <w:highlight w:val="none"/>
        </w:rPr>
        <w:t>。</w:t>
      </w:r>
    </w:p>
    <w:p w14:paraId="7C4145A8">
      <w:pPr>
        <w:rPr>
          <w:rFonts w:ascii="宋体" w:hAnsi="宋体" w:eastAsia="宋体" w:cs="宋体"/>
          <w:sz w:val="24"/>
          <w:szCs w:val="24"/>
          <w:highlight w:val="none"/>
        </w:rPr>
      </w:pPr>
      <w:r>
        <w:rPr>
          <w:rFonts w:ascii="宋体" w:hAnsi="宋体" w:eastAsia="宋体" w:cs="宋体"/>
          <w:sz w:val="24"/>
          <w:szCs w:val="24"/>
          <w:highlight w:val="none"/>
        </w:rPr>
        <w:t>岗位要求：</w:t>
      </w:r>
    </w:p>
    <w:p w14:paraId="66E6A674">
      <w:pPr>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具有物理、材料、</w:t>
      </w:r>
      <w:r>
        <w:rPr>
          <w:rFonts w:hint="eastAsia" w:ascii="宋体" w:hAnsi="宋体" w:eastAsia="宋体" w:cs="宋体"/>
          <w:sz w:val="24"/>
          <w:szCs w:val="24"/>
          <w:highlight w:val="none"/>
        </w:rPr>
        <w:t>微电子</w:t>
      </w:r>
      <w:r>
        <w:rPr>
          <w:rFonts w:ascii="宋体" w:hAnsi="宋体" w:eastAsia="宋体" w:cs="宋体"/>
          <w:sz w:val="24"/>
          <w:szCs w:val="24"/>
          <w:highlight w:val="none"/>
        </w:rPr>
        <w:t>等相关专业博士学位；</w:t>
      </w:r>
    </w:p>
    <w:p w14:paraId="6243C4F9">
      <w:pPr>
        <w:rPr>
          <w:rFonts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熟悉FIB、EBL</w:t>
      </w:r>
      <w:r>
        <w:rPr>
          <w:rFonts w:hint="eastAsia" w:ascii="宋体" w:hAnsi="宋体" w:eastAsia="宋体" w:cs="宋体"/>
          <w:sz w:val="24"/>
          <w:szCs w:val="24"/>
          <w:highlight w:val="none"/>
        </w:rPr>
        <w:t>等微纳加工技术</w:t>
      </w:r>
      <w:r>
        <w:rPr>
          <w:rFonts w:ascii="宋体" w:hAnsi="宋体" w:eastAsia="宋体" w:cs="宋体"/>
          <w:sz w:val="24"/>
          <w:szCs w:val="24"/>
          <w:highlight w:val="none"/>
        </w:rPr>
        <w:t>或二维材料转移技术</w:t>
      </w:r>
      <w:r>
        <w:rPr>
          <w:rFonts w:hint="eastAsia" w:ascii="宋体" w:hAnsi="宋体" w:eastAsia="宋体" w:cs="宋体"/>
          <w:sz w:val="24"/>
          <w:szCs w:val="24"/>
          <w:highlight w:val="none"/>
        </w:rPr>
        <w:t>，</w:t>
      </w:r>
      <w:r>
        <w:rPr>
          <w:rFonts w:ascii="宋体" w:hAnsi="宋体" w:eastAsia="宋体" w:cs="宋体"/>
          <w:sz w:val="24"/>
          <w:szCs w:val="24"/>
          <w:highlight w:val="none"/>
        </w:rPr>
        <w:t>具备微纳器件加工和电输运测量经验；</w:t>
      </w:r>
    </w:p>
    <w:p w14:paraId="5CE868EF">
      <w:pPr>
        <w:rPr>
          <w:rFonts w:ascii="宋体" w:hAnsi="宋体" w:eastAsia="宋体" w:cs="宋体"/>
          <w:sz w:val="24"/>
          <w:szCs w:val="24"/>
          <w:highlight w:val="none"/>
        </w:rPr>
      </w:pPr>
      <w:r>
        <w:rPr>
          <w:rFonts w:hint="eastAsia" w:ascii="宋体" w:hAnsi="宋体" w:eastAsia="宋体" w:cs="宋体"/>
          <w:sz w:val="24"/>
          <w:szCs w:val="24"/>
          <w:highlight w:val="none"/>
        </w:rPr>
        <w:t>3.</w:t>
      </w:r>
      <w:r>
        <w:rPr>
          <w:rFonts w:ascii="宋体" w:hAnsi="宋体" w:eastAsia="宋体" w:cs="宋体"/>
          <w:sz w:val="24"/>
          <w:szCs w:val="24"/>
          <w:highlight w:val="none"/>
        </w:rPr>
        <w:t>独立撰写高水平英文论文的能力；</w:t>
      </w:r>
    </w:p>
    <w:p w14:paraId="5B0E88EA">
      <w:pPr>
        <w:rPr>
          <w:rFonts w:ascii="宋体" w:hAnsi="宋体" w:eastAsia="宋体" w:cs="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近三年获得博士学位，有独立科研能力；</w:t>
      </w:r>
    </w:p>
    <w:p w14:paraId="57A76F05">
      <w:pPr>
        <w:rPr>
          <w:rFonts w:ascii="宋体" w:hAnsi="宋体" w:eastAsia="宋体" w:cs="宋体"/>
          <w:sz w:val="24"/>
          <w:szCs w:val="24"/>
          <w:highlight w:val="none"/>
        </w:rPr>
      </w:pPr>
      <w:r>
        <w:rPr>
          <w:rFonts w:hint="eastAsia" w:ascii="宋体" w:hAnsi="宋体" w:eastAsia="宋体" w:cs="宋体"/>
          <w:sz w:val="24"/>
          <w:szCs w:val="24"/>
          <w:highlight w:val="none"/>
        </w:rPr>
        <w:t>5.具有较强的团队合作精神。</w:t>
      </w:r>
    </w:p>
    <w:p w14:paraId="484BAB5E">
      <w:pPr>
        <w:rPr>
          <w:rFonts w:ascii="宋体" w:hAnsi="宋体" w:eastAsia="宋体" w:cs="宋体"/>
          <w:color w:val="0000FF"/>
          <w:sz w:val="24"/>
          <w:szCs w:val="24"/>
        </w:rPr>
      </w:pPr>
    </w:p>
    <w:p w14:paraId="6F8BE6EE">
      <w:pPr>
        <w:numPr>
          <w:ilvl w:val="0"/>
          <w:numId w:val="0"/>
        </w:numPr>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rPr>
        <w:t>应聘材料</w:t>
      </w:r>
    </w:p>
    <w:p w14:paraId="0B2A7F3A">
      <w:pPr>
        <w:rPr>
          <w:rFonts w:ascii="宋体" w:hAnsi="宋体" w:eastAsia="宋体" w:cs="宋体"/>
          <w:sz w:val="24"/>
          <w:szCs w:val="24"/>
        </w:rPr>
      </w:pPr>
      <w:r>
        <w:rPr>
          <w:rFonts w:hint="eastAsia" w:ascii="宋体" w:hAnsi="宋体" w:eastAsia="宋体" w:cs="宋体"/>
          <w:sz w:val="24"/>
          <w:szCs w:val="24"/>
        </w:rPr>
        <w:t>1. 个人学术简历；</w:t>
      </w:r>
    </w:p>
    <w:p w14:paraId="08A4D701">
      <w:pPr>
        <w:rPr>
          <w:rFonts w:ascii="宋体" w:hAnsi="宋体" w:eastAsia="宋体" w:cs="宋体"/>
          <w:sz w:val="24"/>
          <w:szCs w:val="24"/>
        </w:rPr>
      </w:pPr>
      <w:r>
        <w:rPr>
          <w:rFonts w:hint="eastAsia" w:ascii="宋体" w:hAnsi="宋体" w:eastAsia="宋体" w:cs="宋体"/>
          <w:sz w:val="24"/>
          <w:szCs w:val="24"/>
        </w:rPr>
        <w:t>2. 研究综述（Research Statement，中英文皆可，介绍过往科研工作亮点和未来工作计划）；</w:t>
      </w:r>
    </w:p>
    <w:p w14:paraId="720A81F7">
      <w:pPr>
        <w:rPr>
          <w:rFonts w:ascii="宋体" w:hAnsi="宋体" w:eastAsia="宋体" w:cs="宋体"/>
          <w:sz w:val="24"/>
          <w:szCs w:val="24"/>
        </w:rPr>
      </w:pPr>
      <w:r>
        <w:rPr>
          <w:rFonts w:hint="eastAsia" w:ascii="宋体" w:hAnsi="宋体" w:eastAsia="宋体" w:cs="宋体"/>
          <w:sz w:val="24"/>
          <w:szCs w:val="24"/>
        </w:rPr>
        <w:t>3. 2-3位推荐人的姓名及有效联系方式；</w:t>
      </w:r>
    </w:p>
    <w:p w14:paraId="24265F7E">
      <w:pPr>
        <w:rPr>
          <w:rFonts w:ascii="宋体" w:hAnsi="宋体" w:eastAsia="宋体" w:cs="宋体"/>
          <w:sz w:val="24"/>
          <w:szCs w:val="24"/>
        </w:rPr>
      </w:pPr>
      <w:r>
        <w:rPr>
          <w:rFonts w:hint="eastAsia" w:ascii="宋体" w:hAnsi="宋体" w:eastAsia="宋体" w:cs="宋体"/>
          <w:sz w:val="24"/>
          <w:szCs w:val="24"/>
        </w:rPr>
        <w:t>4. 其他可以证明工作能力的材料。</w:t>
      </w:r>
    </w:p>
    <w:p w14:paraId="33A69812">
      <w:pPr>
        <w:rPr>
          <w:rFonts w:ascii="宋体" w:hAnsi="宋体" w:eastAsia="宋体" w:cs="宋体"/>
          <w:sz w:val="24"/>
          <w:szCs w:val="24"/>
        </w:rPr>
      </w:pPr>
    </w:p>
    <w:p w14:paraId="7FED01B3">
      <w:pPr>
        <w:numPr>
          <w:ilvl w:val="0"/>
          <w:numId w:val="0"/>
        </w:numPr>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岗位申请方式</w:t>
      </w:r>
    </w:p>
    <w:p w14:paraId="1D71A9F5">
      <w:pPr>
        <w:rPr>
          <w:rFonts w:ascii="宋体" w:hAnsi="宋体" w:eastAsia="宋体" w:cs="宋体"/>
          <w:sz w:val="24"/>
          <w:szCs w:val="24"/>
        </w:rPr>
      </w:pPr>
      <w:r>
        <w:rPr>
          <w:rFonts w:hint="eastAsia" w:ascii="宋体" w:hAnsi="宋体" w:eastAsia="宋体" w:cs="宋体"/>
          <w:sz w:val="24"/>
          <w:szCs w:val="24"/>
        </w:rPr>
        <w:t>1.咨询电话：</w:t>
      </w:r>
      <w:r>
        <w:rPr>
          <w:rFonts w:ascii="宋体" w:hAnsi="宋体" w:eastAsia="宋体" w:cs="宋体"/>
          <w:sz w:val="24"/>
          <w:szCs w:val="24"/>
        </w:rPr>
        <w:t>15652612426</w:t>
      </w:r>
      <w:r>
        <w:rPr>
          <w:rFonts w:hint="eastAsia" w:ascii="宋体" w:hAnsi="宋体" w:eastAsia="宋体" w:cs="宋体"/>
          <w:sz w:val="24"/>
          <w:szCs w:val="24"/>
        </w:rPr>
        <w:t>,刘老师</w:t>
      </w:r>
    </w:p>
    <w:p w14:paraId="60B1CFEF">
      <w:pPr>
        <w:rPr>
          <w:rFonts w:ascii="宋体" w:hAnsi="宋体" w:eastAsia="宋体" w:cs="宋体"/>
          <w:sz w:val="24"/>
          <w:szCs w:val="24"/>
        </w:rPr>
      </w:pPr>
      <w:r>
        <w:rPr>
          <w:rFonts w:hint="eastAsia" w:ascii="宋体" w:hAnsi="宋体" w:eastAsia="宋体" w:cs="宋体"/>
          <w:sz w:val="24"/>
          <w:szCs w:val="24"/>
        </w:rPr>
        <w:t>2.有意者请将应聘材料合并成一个pdf文件，发送至liuyanzhao@quantumsc.cn，邮件标题注明：岗位-姓名-最高学历-毕业院校。</w:t>
      </w:r>
      <w:bookmarkStart w:id="0" w:name="_GoBack"/>
      <w:bookmarkEnd w:id="0"/>
    </w:p>
    <w:p w14:paraId="56655379">
      <w:pPr>
        <w:rPr>
          <w:rFonts w:ascii="宋体" w:hAnsi="宋体" w:eastAsia="宋体" w:cs="宋体"/>
          <w:sz w:val="24"/>
          <w:szCs w:val="24"/>
        </w:rPr>
      </w:pPr>
    </w:p>
    <w:p w14:paraId="0F503A3C">
      <w:pPr>
        <w:rPr>
          <w:rFonts w:ascii="宋体" w:hAnsi="宋体" w:eastAsia="宋体" w:cs="宋体"/>
          <w:sz w:val="24"/>
          <w:szCs w:val="24"/>
        </w:rPr>
      </w:pPr>
    </w:p>
    <w:p w14:paraId="1D6F8DC3">
      <w:pPr>
        <w:rPr>
          <w:rFonts w:ascii="宋体" w:hAnsi="宋体" w:eastAsia="宋体" w:cs="宋体"/>
          <w:sz w:val="24"/>
          <w:szCs w:val="24"/>
        </w:rPr>
      </w:pPr>
    </w:p>
    <w:p w14:paraId="1A10C76B">
      <w:pPr>
        <w:rPr>
          <w:rFonts w:ascii="宋体" w:hAnsi="宋体" w:eastAsia="宋体" w:cs="宋体"/>
          <w:sz w:val="24"/>
          <w:szCs w:val="24"/>
        </w:rPr>
      </w:pPr>
    </w:p>
    <w:p w14:paraId="1987796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1E821"/>
    <w:multiLevelType w:val="singleLevel"/>
    <w:tmpl w:val="D5C1E821"/>
    <w:lvl w:ilvl="0" w:tentative="0">
      <w:start w:val="1"/>
      <w:numFmt w:val="chineseCounting"/>
      <w:suff w:val="space"/>
      <w:lvlText w:val="%1."/>
      <w:lvlJc w:val="left"/>
      <w:rPr>
        <w:rFonts w:hint="eastAsia"/>
      </w:rPr>
    </w:lvl>
  </w:abstractNum>
  <w:abstractNum w:abstractNumId="1">
    <w:nsid w:val="44D9C122"/>
    <w:multiLevelType w:val="singleLevel"/>
    <w:tmpl w:val="44D9C122"/>
    <w:lvl w:ilvl="0" w:tentative="0">
      <w:start w:val="2"/>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7E7"/>
    <w:rsid w:val="001363CD"/>
    <w:rsid w:val="00162801"/>
    <w:rsid w:val="00250CA0"/>
    <w:rsid w:val="0041668C"/>
    <w:rsid w:val="004F77E7"/>
    <w:rsid w:val="00522F47"/>
    <w:rsid w:val="00632770"/>
    <w:rsid w:val="006D6629"/>
    <w:rsid w:val="00890085"/>
    <w:rsid w:val="00A277D8"/>
    <w:rsid w:val="0386266F"/>
    <w:rsid w:val="03C962DB"/>
    <w:rsid w:val="0B9354D7"/>
    <w:rsid w:val="0D7078E9"/>
    <w:rsid w:val="0DBE79EE"/>
    <w:rsid w:val="0EF52E62"/>
    <w:rsid w:val="14691905"/>
    <w:rsid w:val="184E425A"/>
    <w:rsid w:val="1EC10DAA"/>
    <w:rsid w:val="23305048"/>
    <w:rsid w:val="2F9C3CAE"/>
    <w:rsid w:val="403065CB"/>
    <w:rsid w:val="45936909"/>
    <w:rsid w:val="474A735A"/>
    <w:rsid w:val="573F3569"/>
    <w:rsid w:val="59DA62AE"/>
    <w:rsid w:val="7227626D"/>
    <w:rsid w:val="76600AF5"/>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2001</Words>
  <Characters>2868</Characters>
  <Lines>21</Lines>
  <Paragraphs>6</Paragraphs>
  <TotalTime>1</TotalTime>
  <ScaleCrop>false</ScaleCrop>
  <LinksUpToDate>false</LinksUpToDate>
  <CharactersWithSpaces>2984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2026-03-13T05:13:00Z</dcterms:created>
  <dc:creator>Mzili</dc:creator>
  <cp:lastModifiedBy>李沐子</cp:lastModifiedBy>
  <dcterms:modified xsi:type="dcterms:W3CDTF">2026-03-13T06:39:22Z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eyJoZGlkIjoiZTRmNWFkY2QzYTlkNzBhM2NhZTdiNjFlOWYyM2YyNmYiLCJ1c2VySWQiOiIzMDkyNDcwNTQifQ==</vt:lpwstr>
  </property>
  <property fmtid="{D5CDD505-2E9C-101B-9397-08002B2CF9AE}" pid="4" name="ICV">
    <vt:lpwstr>3FEBBC7AD04548C1BA1FC5ABBFD30E38_13</vt:lpwstr>
  </property>
</Properties>
</file>